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D49" w:rsidRDefault="00D35D49" w:rsidP="002938CB">
      <w:pPr>
        <w:pStyle w:val="13"/>
      </w:pPr>
      <w:bookmarkStart w:id="0" w:name="_GoBack"/>
      <w:bookmarkEnd w:id="0"/>
      <w:r w:rsidRPr="00D35D4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93pt">
            <v:imagedata r:id="rId6" o:title=""/>
          </v:shape>
        </w:pict>
      </w:r>
    </w:p>
    <w:p w:rsidR="002938CB" w:rsidRPr="002938CB" w:rsidRDefault="002938CB" w:rsidP="002938CB">
      <w:pPr>
        <w:pStyle w:val="13"/>
      </w:pPr>
      <w:r w:rsidRPr="002938CB">
        <w:lastRenderedPageBreak/>
        <w:t>Оглавление</w:t>
      </w:r>
    </w:p>
    <w:p w:rsidR="002938CB" w:rsidRPr="002938CB" w:rsidRDefault="002938CB" w:rsidP="002938CB">
      <w:pPr>
        <w:pStyle w:val="13"/>
        <w:rPr>
          <w:noProof/>
        </w:rPr>
      </w:pPr>
      <w:r w:rsidRPr="002938CB">
        <w:fldChar w:fldCharType="begin"/>
      </w:r>
      <w:r w:rsidRPr="002938CB">
        <w:instrText xml:space="preserve"> TOC \o "1-3" \h \z \u </w:instrText>
      </w:r>
      <w:r w:rsidRPr="002938CB">
        <w:fldChar w:fldCharType="separate"/>
      </w:r>
      <w:hyperlink w:anchor="_Toc71739232" w:history="1">
        <w:r w:rsidRPr="002938CB">
          <w:rPr>
            <w:rStyle w:val="a4"/>
            <w:noProof/>
            <w:sz w:val="28"/>
          </w:rPr>
          <w:t>СТРУКТУРА ПРОГРАММЫ УЧЕБНОГО ПРЕДМЕТА</w:t>
        </w:r>
        <w:r w:rsidRPr="002938CB">
          <w:rPr>
            <w:noProof/>
            <w:webHidden/>
          </w:rPr>
          <w:tab/>
        </w:r>
        <w:r w:rsidRPr="002938CB">
          <w:rPr>
            <w:noProof/>
            <w:webHidden/>
          </w:rPr>
          <w:fldChar w:fldCharType="begin"/>
        </w:r>
        <w:r w:rsidRPr="002938CB">
          <w:rPr>
            <w:noProof/>
            <w:webHidden/>
          </w:rPr>
          <w:instrText xml:space="preserve"> PAGEREF _Toc71739232 \h </w:instrText>
        </w:r>
        <w:r w:rsidRPr="002938CB">
          <w:rPr>
            <w:noProof/>
            <w:webHidden/>
          </w:rPr>
        </w:r>
        <w:r w:rsidRPr="002938CB">
          <w:rPr>
            <w:noProof/>
            <w:webHidden/>
          </w:rPr>
          <w:fldChar w:fldCharType="separate"/>
        </w:r>
        <w:r w:rsidRPr="002938CB">
          <w:rPr>
            <w:noProof/>
            <w:webHidden/>
          </w:rPr>
          <w:t>2</w:t>
        </w:r>
        <w:r w:rsidRPr="002938CB">
          <w:rPr>
            <w:noProof/>
            <w:webHidden/>
          </w:rPr>
          <w:fldChar w:fldCharType="end"/>
        </w:r>
      </w:hyperlink>
    </w:p>
    <w:p w:rsidR="002938CB" w:rsidRPr="002938CB" w:rsidRDefault="00D35D49" w:rsidP="002938CB">
      <w:pPr>
        <w:pStyle w:val="13"/>
        <w:rPr>
          <w:noProof/>
        </w:rPr>
      </w:pPr>
      <w:hyperlink w:anchor="_Toc71739233" w:history="1">
        <w:r w:rsidR="002938CB" w:rsidRPr="002938CB">
          <w:rPr>
            <w:rStyle w:val="a4"/>
            <w:noProof/>
            <w:sz w:val="28"/>
            <w:lang w:val="en-US"/>
          </w:rPr>
          <w:t>I</w:t>
        </w:r>
        <w:r w:rsidR="002938CB" w:rsidRPr="002938CB">
          <w:rPr>
            <w:rStyle w:val="a4"/>
            <w:noProof/>
            <w:sz w:val="28"/>
          </w:rPr>
          <w:t>. ПОЯСНИТЕЛЬНАЯ ЗАПИСКА.</w:t>
        </w:r>
        <w:r w:rsidR="002938CB" w:rsidRPr="002938CB">
          <w:rPr>
            <w:noProof/>
            <w:webHidden/>
          </w:rPr>
          <w:tab/>
        </w:r>
        <w:r w:rsidR="002938CB" w:rsidRPr="002938CB">
          <w:rPr>
            <w:noProof/>
            <w:webHidden/>
          </w:rPr>
          <w:fldChar w:fldCharType="begin"/>
        </w:r>
        <w:r w:rsidR="002938CB" w:rsidRPr="002938CB">
          <w:rPr>
            <w:noProof/>
            <w:webHidden/>
          </w:rPr>
          <w:instrText xml:space="preserve"> PAGEREF _Toc71739233 \h </w:instrText>
        </w:r>
        <w:r w:rsidR="002938CB" w:rsidRPr="002938CB">
          <w:rPr>
            <w:noProof/>
            <w:webHidden/>
          </w:rPr>
        </w:r>
        <w:r w:rsidR="002938CB" w:rsidRPr="002938CB">
          <w:rPr>
            <w:noProof/>
            <w:webHidden/>
          </w:rPr>
          <w:fldChar w:fldCharType="separate"/>
        </w:r>
        <w:r w:rsidR="002938CB" w:rsidRPr="002938CB">
          <w:rPr>
            <w:noProof/>
            <w:webHidden/>
          </w:rPr>
          <w:t>3</w:t>
        </w:r>
        <w:r w:rsidR="002938CB" w:rsidRPr="002938CB">
          <w:rPr>
            <w:noProof/>
            <w:webHidden/>
          </w:rPr>
          <w:fldChar w:fldCharType="end"/>
        </w:r>
      </w:hyperlink>
    </w:p>
    <w:p w:rsidR="002938CB" w:rsidRPr="002938CB" w:rsidRDefault="00D35D49" w:rsidP="002938CB">
      <w:pPr>
        <w:pStyle w:val="13"/>
        <w:rPr>
          <w:noProof/>
        </w:rPr>
      </w:pPr>
      <w:hyperlink w:anchor="_Toc71739234" w:history="1">
        <w:r w:rsidR="002938CB" w:rsidRPr="002938CB">
          <w:rPr>
            <w:rStyle w:val="a4"/>
            <w:noProof/>
            <w:sz w:val="28"/>
          </w:rPr>
          <w:t>II. СОДЕРЖАНИЕ УЧЕБНОГО ПРЕДМЕТА.</w:t>
        </w:r>
        <w:r w:rsidR="002938CB" w:rsidRPr="002938CB">
          <w:rPr>
            <w:noProof/>
            <w:webHidden/>
          </w:rPr>
          <w:tab/>
        </w:r>
        <w:r w:rsidR="002938CB" w:rsidRPr="002938CB">
          <w:rPr>
            <w:noProof/>
            <w:webHidden/>
          </w:rPr>
          <w:fldChar w:fldCharType="begin"/>
        </w:r>
        <w:r w:rsidR="002938CB" w:rsidRPr="002938CB">
          <w:rPr>
            <w:noProof/>
            <w:webHidden/>
          </w:rPr>
          <w:instrText xml:space="preserve"> PAGEREF _Toc71739234 \h </w:instrText>
        </w:r>
        <w:r w:rsidR="002938CB" w:rsidRPr="002938CB">
          <w:rPr>
            <w:noProof/>
            <w:webHidden/>
          </w:rPr>
        </w:r>
        <w:r w:rsidR="002938CB" w:rsidRPr="002938CB">
          <w:rPr>
            <w:noProof/>
            <w:webHidden/>
          </w:rPr>
          <w:fldChar w:fldCharType="separate"/>
        </w:r>
        <w:r w:rsidR="002938CB" w:rsidRPr="002938CB">
          <w:rPr>
            <w:noProof/>
            <w:webHidden/>
          </w:rPr>
          <w:t>9</w:t>
        </w:r>
        <w:r w:rsidR="002938CB" w:rsidRPr="002938CB">
          <w:rPr>
            <w:noProof/>
            <w:webHidden/>
          </w:rPr>
          <w:fldChar w:fldCharType="end"/>
        </w:r>
      </w:hyperlink>
    </w:p>
    <w:p w:rsidR="002938CB" w:rsidRPr="002938CB" w:rsidRDefault="00D35D49" w:rsidP="002938CB">
      <w:pPr>
        <w:pStyle w:val="13"/>
        <w:rPr>
          <w:noProof/>
        </w:rPr>
      </w:pPr>
      <w:hyperlink w:anchor="_Toc71739235" w:history="1">
        <w:r w:rsidR="002938CB" w:rsidRPr="002938CB">
          <w:rPr>
            <w:rStyle w:val="a4"/>
            <w:noProof/>
            <w:sz w:val="28"/>
            <w:lang w:val="en-US"/>
          </w:rPr>
          <w:t>III</w:t>
        </w:r>
        <w:r w:rsidR="002938CB" w:rsidRPr="002938CB">
          <w:rPr>
            <w:rStyle w:val="a4"/>
            <w:noProof/>
            <w:sz w:val="28"/>
          </w:rPr>
          <w:t>.ТРЕБОВАНИЯ К УРОВНЮ ПОДГОТОВКИ УЧАЩИХСЯ</w:t>
        </w:r>
        <w:r w:rsidR="002938CB" w:rsidRPr="002938CB">
          <w:rPr>
            <w:noProof/>
            <w:webHidden/>
          </w:rPr>
          <w:tab/>
        </w:r>
        <w:r w:rsidR="002938CB" w:rsidRPr="002938CB">
          <w:rPr>
            <w:noProof/>
            <w:webHidden/>
          </w:rPr>
          <w:fldChar w:fldCharType="begin"/>
        </w:r>
        <w:r w:rsidR="002938CB" w:rsidRPr="002938CB">
          <w:rPr>
            <w:noProof/>
            <w:webHidden/>
          </w:rPr>
          <w:instrText xml:space="preserve"> PAGEREF _Toc71739235 \h </w:instrText>
        </w:r>
        <w:r w:rsidR="002938CB" w:rsidRPr="002938CB">
          <w:rPr>
            <w:noProof/>
            <w:webHidden/>
          </w:rPr>
        </w:r>
        <w:r w:rsidR="002938CB" w:rsidRPr="002938CB">
          <w:rPr>
            <w:noProof/>
            <w:webHidden/>
          </w:rPr>
          <w:fldChar w:fldCharType="separate"/>
        </w:r>
        <w:r w:rsidR="002938CB" w:rsidRPr="002938CB">
          <w:rPr>
            <w:noProof/>
            <w:webHidden/>
          </w:rPr>
          <w:t>26</w:t>
        </w:r>
        <w:r w:rsidR="002938CB" w:rsidRPr="002938CB">
          <w:rPr>
            <w:noProof/>
            <w:webHidden/>
          </w:rPr>
          <w:fldChar w:fldCharType="end"/>
        </w:r>
      </w:hyperlink>
    </w:p>
    <w:p w:rsidR="002938CB" w:rsidRPr="002938CB" w:rsidRDefault="00D35D49" w:rsidP="002938CB">
      <w:pPr>
        <w:pStyle w:val="13"/>
        <w:rPr>
          <w:noProof/>
        </w:rPr>
      </w:pPr>
      <w:hyperlink w:anchor="_Toc71739236" w:history="1">
        <w:r w:rsidR="002938CB" w:rsidRPr="002938CB">
          <w:rPr>
            <w:rStyle w:val="a4"/>
            <w:noProof/>
            <w:sz w:val="28"/>
            <w:lang w:val="en-US"/>
          </w:rPr>
          <w:t>IV</w:t>
        </w:r>
        <w:r w:rsidR="002938CB" w:rsidRPr="002938CB">
          <w:rPr>
            <w:rStyle w:val="a4"/>
            <w:noProof/>
            <w:sz w:val="28"/>
          </w:rPr>
          <w:t>.ФОРМЫ И МЕТОДЫ, КОНТРОЛЯ СИСТЕМА ОЦЕНОК</w:t>
        </w:r>
        <w:r w:rsidR="002938CB" w:rsidRPr="002938CB">
          <w:rPr>
            <w:noProof/>
            <w:webHidden/>
          </w:rPr>
          <w:tab/>
        </w:r>
        <w:r w:rsidR="002938CB" w:rsidRPr="002938CB">
          <w:rPr>
            <w:noProof/>
            <w:webHidden/>
          </w:rPr>
          <w:fldChar w:fldCharType="begin"/>
        </w:r>
        <w:r w:rsidR="002938CB" w:rsidRPr="002938CB">
          <w:rPr>
            <w:noProof/>
            <w:webHidden/>
          </w:rPr>
          <w:instrText xml:space="preserve"> PAGEREF _Toc71739236 \h </w:instrText>
        </w:r>
        <w:r w:rsidR="002938CB" w:rsidRPr="002938CB">
          <w:rPr>
            <w:noProof/>
            <w:webHidden/>
          </w:rPr>
        </w:r>
        <w:r w:rsidR="002938CB" w:rsidRPr="002938CB">
          <w:rPr>
            <w:noProof/>
            <w:webHidden/>
          </w:rPr>
          <w:fldChar w:fldCharType="separate"/>
        </w:r>
        <w:r w:rsidR="002938CB" w:rsidRPr="002938CB">
          <w:rPr>
            <w:noProof/>
            <w:webHidden/>
          </w:rPr>
          <w:t>27</w:t>
        </w:r>
        <w:r w:rsidR="002938CB" w:rsidRPr="002938CB">
          <w:rPr>
            <w:noProof/>
            <w:webHidden/>
          </w:rPr>
          <w:fldChar w:fldCharType="end"/>
        </w:r>
      </w:hyperlink>
    </w:p>
    <w:p w:rsidR="002938CB" w:rsidRPr="002938CB" w:rsidRDefault="00D35D49" w:rsidP="002938CB">
      <w:pPr>
        <w:pStyle w:val="13"/>
        <w:rPr>
          <w:noProof/>
        </w:rPr>
      </w:pPr>
      <w:hyperlink w:anchor="_Toc71739237" w:history="1">
        <w:r w:rsidR="002938CB" w:rsidRPr="002938CB">
          <w:rPr>
            <w:rStyle w:val="a4"/>
            <w:noProof/>
            <w:sz w:val="28"/>
            <w:lang w:val="en-US"/>
          </w:rPr>
          <w:t>VI</w:t>
        </w:r>
        <w:r w:rsidR="002938CB" w:rsidRPr="002938CB">
          <w:rPr>
            <w:rStyle w:val="a4"/>
            <w:noProof/>
            <w:sz w:val="28"/>
          </w:rPr>
          <w:t>.СПИСОК  ИСПОЛЬЗУЕМОЙ ЛИТЕРАТУРЫ</w:t>
        </w:r>
        <w:r w:rsidR="002938CB" w:rsidRPr="002938CB">
          <w:rPr>
            <w:noProof/>
            <w:webHidden/>
          </w:rPr>
          <w:tab/>
        </w:r>
        <w:r w:rsidR="002938CB" w:rsidRPr="002938CB">
          <w:rPr>
            <w:noProof/>
            <w:webHidden/>
          </w:rPr>
          <w:fldChar w:fldCharType="begin"/>
        </w:r>
        <w:r w:rsidR="002938CB" w:rsidRPr="002938CB">
          <w:rPr>
            <w:noProof/>
            <w:webHidden/>
          </w:rPr>
          <w:instrText xml:space="preserve"> PAGEREF _Toc71739237 \h </w:instrText>
        </w:r>
        <w:r w:rsidR="002938CB" w:rsidRPr="002938CB">
          <w:rPr>
            <w:noProof/>
            <w:webHidden/>
          </w:rPr>
        </w:r>
        <w:r w:rsidR="002938CB" w:rsidRPr="002938CB">
          <w:rPr>
            <w:noProof/>
            <w:webHidden/>
          </w:rPr>
          <w:fldChar w:fldCharType="separate"/>
        </w:r>
        <w:r w:rsidR="002938CB" w:rsidRPr="002938CB">
          <w:rPr>
            <w:noProof/>
            <w:webHidden/>
          </w:rPr>
          <w:t>30</w:t>
        </w:r>
        <w:r w:rsidR="002938CB" w:rsidRPr="002938CB">
          <w:rPr>
            <w:noProof/>
            <w:webHidden/>
          </w:rPr>
          <w:fldChar w:fldCharType="end"/>
        </w:r>
      </w:hyperlink>
    </w:p>
    <w:p w:rsidR="00637B78" w:rsidRPr="002938CB" w:rsidRDefault="002938CB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  <w:r w:rsidRPr="002938CB">
        <w:rPr>
          <w:rFonts w:ascii="Times New Roman" w:hAnsi="Times New Roman"/>
          <w:b/>
          <w:sz w:val="28"/>
          <w:szCs w:val="28"/>
        </w:rPr>
        <w:fldChar w:fldCharType="end"/>
      </w: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DE652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1D6058" w:rsidRPr="002938CB" w:rsidRDefault="001D6058" w:rsidP="002938CB">
      <w:pPr>
        <w:pStyle w:val="1"/>
        <w:jc w:val="center"/>
        <w:rPr>
          <w:rFonts w:ascii="Times New Roman" w:hAnsi="Times New Roman"/>
        </w:rPr>
      </w:pPr>
      <w:bookmarkStart w:id="1" w:name="_Toc71739232"/>
      <w:r w:rsidRPr="002938CB">
        <w:rPr>
          <w:rFonts w:ascii="Times New Roman" w:hAnsi="Times New Roman"/>
        </w:rPr>
        <w:lastRenderedPageBreak/>
        <w:t>СТРУКТУРА ПРОГРАММЫ УЧЕБНОГО ПРЕДМЕТА</w:t>
      </w:r>
      <w:bookmarkEnd w:id="1"/>
    </w:p>
    <w:p w:rsidR="00E04075" w:rsidRPr="00DE652B" w:rsidRDefault="00E04075" w:rsidP="002938CB">
      <w:pPr>
        <w:numPr>
          <w:ilvl w:val="0"/>
          <w:numId w:val="22"/>
        </w:numPr>
        <w:spacing w:line="360" w:lineRule="auto"/>
        <w:ind w:left="-567" w:firstLine="0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04075" w:rsidRPr="00DE652B" w:rsidRDefault="00E04075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Характеристика учебного предмета, роль в образовательном процессе</w:t>
      </w:r>
    </w:p>
    <w:p w:rsidR="00E04075" w:rsidRPr="00DE652B" w:rsidRDefault="00E04075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Сведения о затратах учебного времени</w:t>
      </w:r>
    </w:p>
    <w:p w:rsidR="00E04075" w:rsidRPr="00DE652B" w:rsidRDefault="00E04075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Срок реализации учебного предмета</w:t>
      </w:r>
    </w:p>
    <w:p w:rsidR="00E04075" w:rsidRPr="00DE652B" w:rsidRDefault="00E04075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Форма проведения учебных аудиторных занятий </w:t>
      </w:r>
    </w:p>
    <w:p w:rsidR="00E04075" w:rsidRPr="00DE652B" w:rsidRDefault="00E04075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Цель и задачи учебного предмета </w:t>
      </w:r>
    </w:p>
    <w:p w:rsidR="002938CB" w:rsidRDefault="00E04075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Методы обучения, ожидаемые  результаты</w:t>
      </w:r>
    </w:p>
    <w:p w:rsidR="00E04075" w:rsidRPr="002938CB" w:rsidRDefault="00E04075" w:rsidP="002938CB">
      <w:pPr>
        <w:numPr>
          <w:ilvl w:val="0"/>
          <w:numId w:val="22"/>
        </w:numPr>
        <w:spacing w:line="360" w:lineRule="auto"/>
        <w:ind w:left="0" w:hanging="567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 xml:space="preserve">СОДЕРЖАНИЕ УЧЕБНОГО ПРЕДМЕТА </w:t>
      </w:r>
    </w:p>
    <w:p w:rsidR="00E04075" w:rsidRPr="00DE652B" w:rsidRDefault="00E04075" w:rsidP="002938C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E04075" w:rsidRPr="00DE652B" w:rsidRDefault="00E04075" w:rsidP="002938C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E652B">
        <w:rPr>
          <w:rFonts w:ascii="Times New Roman" w:hAnsi="Times New Roman"/>
          <w:b/>
          <w:sz w:val="28"/>
          <w:szCs w:val="28"/>
        </w:rPr>
        <w:t xml:space="preserve">.год обучения </w:t>
      </w:r>
    </w:p>
    <w:p w:rsidR="00E04075" w:rsidRPr="00DE652B" w:rsidRDefault="00637B78" w:rsidP="002938CB">
      <w:pPr>
        <w:numPr>
          <w:ilvl w:val="0"/>
          <w:numId w:val="22"/>
        </w:numPr>
        <w:spacing w:line="360" w:lineRule="auto"/>
        <w:ind w:left="-426" w:firstLine="0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год обучения</w:t>
      </w:r>
      <w:r w:rsidR="00E04075" w:rsidRPr="00DE652B">
        <w:rPr>
          <w:rFonts w:ascii="Times New Roman" w:hAnsi="Times New Roman"/>
          <w:b/>
          <w:sz w:val="28"/>
          <w:szCs w:val="28"/>
        </w:rPr>
        <w:t xml:space="preserve"> </w:t>
      </w:r>
    </w:p>
    <w:p w:rsidR="00E04075" w:rsidRPr="00DE652B" w:rsidRDefault="00637B78" w:rsidP="002938CB">
      <w:pPr>
        <w:numPr>
          <w:ilvl w:val="0"/>
          <w:numId w:val="22"/>
        </w:numPr>
        <w:spacing w:line="360" w:lineRule="auto"/>
        <w:ind w:left="-426" w:firstLine="0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год обучения</w:t>
      </w:r>
    </w:p>
    <w:p w:rsidR="00E04075" w:rsidRPr="00DE652B" w:rsidRDefault="00637B78" w:rsidP="002938CB">
      <w:pPr>
        <w:numPr>
          <w:ilvl w:val="0"/>
          <w:numId w:val="22"/>
        </w:numPr>
        <w:spacing w:line="360" w:lineRule="auto"/>
        <w:ind w:left="-426" w:firstLine="0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год обучения</w:t>
      </w:r>
    </w:p>
    <w:p w:rsidR="001D6058" w:rsidRPr="00DE652B" w:rsidRDefault="001D6058" w:rsidP="002938C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DE652B">
        <w:rPr>
          <w:rFonts w:ascii="Times New Roman" w:hAnsi="Times New Roman"/>
          <w:b/>
          <w:sz w:val="28"/>
          <w:szCs w:val="28"/>
        </w:rPr>
        <w:t>.</w:t>
      </w:r>
      <w:r w:rsidR="00637B78" w:rsidRPr="00DE652B">
        <w:rPr>
          <w:rFonts w:ascii="Times New Roman" w:hAnsi="Times New Roman"/>
          <w:b/>
          <w:sz w:val="28"/>
          <w:szCs w:val="28"/>
        </w:rPr>
        <w:t xml:space="preserve">Требования к уровню подготовки учащихся </w:t>
      </w:r>
    </w:p>
    <w:p w:rsidR="001D6058" w:rsidRPr="00DE652B" w:rsidRDefault="001D6058" w:rsidP="002938C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DE652B">
        <w:rPr>
          <w:rFonts w:ascii="Times New Roman" w:hAnsi="Times New Roman"/>
          <w:b/>
          <w:sz w:val="28"/>
          <w:szCs w:val="28"/>
        </w:rPr>
        <w:t>.</w:t>
      </w:r>
      <w:r w:rsidR="00637B78" w:rsidRPr="00DE652B">
        <w:rPr>
          <w:rFonts w:ascii="Times New Roman" w:hAnsi="Times New Roman"/>
          <w:b/>
          <w:sz w:val="28"/>
          <w:szCs w:val="28"/>
        </w:rPr>
        <w:t xml:space="preserve">ФОРМЫ И МЕТОДЫ КОНТРОЛЯ СИСТЕМА ОЦЕНОК </w:t>
      </w:r>
    </w:p>
    <w:p w:rsidR="00637B78" w:rsidRPr="00DE652B" w:rsidRDefault="00637B78" w:rsidP="002938CB">
      <w:pPr>
        <w:spacing w:line="360" w:lineRule="auto"/>
        <w:ind w:left="-426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критерии оценки</w:t>
      </w:r>
    </w:p>
    <w:p w:rsidR="001D6058" w:rsidRPr="00DE652B" w:rsidRDefault="001D6058" w:rsidP="002938C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DE652B">
        <w:rPr>
          <w:rFonts w:ascii="Times New Roman" w:hAnsi="Times New Roman"/>
          <w:b/>
          <w:sz w:val="28"/>
          <w:szCs w:val="28"/>
        </w:rPr>
        <w:t>.</w:t>
      </w:r>
      <w:r w:rsidR="00637B78" w:rsidRPr="00DE652B">
        <w:rPr>
          <w:rFonts w:ascii="Times New Roman" w:hAnsi="Times New Roman"/>
          <w:b/>
          <w:sz w:val="28"/>
          <w:szCs w:val="28"/>
        </w:rPr>
        <w:t xml:space="preserve">МЕТОДИЧЕСКИЕ ОБЕСПЕЧЕНИЕ УЧЕБНОГО ПРОЦЕССА </w:t>
      </w:r>
    </w:p>
    <w:p w:rsidR="001D6058" w:rsidRPr="00DE652B" w:rsidRDefault="00E04075" w:rsidP="002938C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DE652B">
        <w:rPr>
          <w:rFonts w:ascii="Times New Roman" w:hAnsi="Times New Roman"/>
          <w:b/>
          <w:sz w:val="28"/>
          <w:szCs w:val="28"/>
        </w:rPr>
        <w:t>.</w:t>
      </w:r>
      <w:r w:rsidR="00637B78" w:rsidRPr="00DE652B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1D6058" w:rsidRPr="00DE652B" w:rsidRDefault="001D6058" w:rsidP="002938C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1D6058" w:rsidRPr="00DE652B" w:rsidRDefault="001D6058" w:rsidP="002938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17F5" w:rsidRPr="00DE652B" w:rsidRDefault="001D6058" w:rsidP="002938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 xml:space="preserve"> </w:t>
      </w:r>
    </w:p>
    <w:p w:rsidR="002A17F5" w:rsidRPr="002938CB" w:rsidRDefault="002A17F5" w:rsidP="002938CB">
      <w:pPr>
        <w:pStyle w:val="1"/>
        <w:jc w:val="center"/>
        <w:rPr>
          <w:rFonts w:ascii="Times New Roman" w:hAnsi="Times New Roman"/>
        </w:rPr>
      </w:pPr>
      <w:bookmarkStart w:id="2" w:name="_Toc71739233"/>
      <w:r w:rsidRPr="002938CB">
        <w:rPr>
          <w:rFonts w:ascii="Times New Roman" w:hAnsi="Times New Roman"/>
          <w:lang w:val="en-US"/>
        </w:rPr>
        <w:lastRenderedPageBreak/>
        <w:t>I</w:t>
      </w:r>
      <w:r w:rsidRPr="002938CB">
        <w:rPr>
          <w:rFonts w:ascii="Times New Roman" w:hAnsi="Times New Roman"/>
        </w:rPr>
        <w:t>. Пояснительная записка.</w:t>
      </w:r>
      <w:bookmarkEnd w:id="2"/>
    </w:p>
    <w:p w:rsidR="00DE652B" w:rsidRPr="00DE652B" w:rsidRDefault="002A17F5" w:rsidP="002938CB">
      <w:pPr>
        <w:spacing w:line="360" w:lineRule="auto"/>
        <w:ind w:right="-141" w:firstLine="709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Данная учебная программа « Живопись»  составлена  на основе и в соответствии с  ф</w:t>
      </w:r>
      <w:r w:rsidRPr="00DE652B">
        <w:rPr>
          <w:rFonts w:ascii="Times New Roman" w:hAnsi="Times New Roman"/>
          <w:bCs/>
          <w:sz w:val="28"/>
          <w:szCs w:val="28"/>
        </w:rPr>
        <w:t xml:space="preserve">едеральными государственными  требованиями  к дополнительной предпрофессиональной общеобразовательной программе в области «Живопись». Программа предназначена для отделения изобразительного искусства «Детской школы искусств №2».Срок </w:t>
      </w:r>
      <w:r w:rsidRPr="00DE652B">
        <w:rPr>
          <w:rFonts w:ascii="Times New Roman" w:hAnsi="Times New Roman"/>
          <w:sz w:val="28"/>
          <w:szCs w:val="28"/>
        </w:rPr>
        <w:t xml:space="preserve"> реализации программы -4года. Задания адаптированы и доступны для школьников 5-9 </w:t>
      </w:r>
      <w:proofErr w:type="gramStart"/>
      <w:r w:rsidRPr="00DE652B">
        <w:rPr>
          <w:rFonts w:ascii="Times New Roman" w:hAnsi="Times New Roman"/>
          <w:sz w:val="28"/>
          <w:szCs w:val="28"/>
        </w:rPr>
        <w:t>классов  общеобразовательной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школы  для детей  (с10 лет  до 14 лет ).</w:t>
      </w:r>
      <w:r w:rsidR="00DE652B" w:rsidRPr="00DE652B">
        <w:rPr>
          <w:rFonts w:ascii="Times New Roman" w:hAnsi="Times New Roman"/>
          <w:sz w:val="28"/>
          <w:szCs w:val="28"/>
        </w:rPr>
        <w:t xml:space="preserve"> Программа по Изобразительному искусству «Живопись» может быть использована для дистанционной формы обучения. С использованием ZOOM, </w:t>
      </w:r>
      <w:proofErr w:type="spellStart"/>
      <w:r w:rsidR="00DE652B" w:rsidRPr="00DE652B">
        <w:rPr>
          <w:rFonts w:ascii="Times New Roman" w:hAnsi="Times New Roman"/>
          <w:sz w:val="28"/>
          <w:szCs w:val="28"/>
        </w:rPr>
        <w:t>WhatsApp</w:t>
      </w:r>
      <w:proofErr w:type="spellEnd"/>
      <w:r w:rsidR="00DE652B" w:rsidRPr="00DE652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E652B" w:rsidRPr="00DE652B">
        <w:rPr>
          <w:rFonts w:ascii="Times New Roman" w:hAnsi="Times New Roman"/>
          <w:sz w:val="28"/>
          <w:szCs w:val="28"/>
        </w:rPr>
        <w:t>Google</w:t>
      </w:r>
      <w:proofErr w:type="spellEnd"/>
      <w:r w:rsidR="00DE652B" w:rsidRPr="00DE6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652B" w:rsidRPr="00DE652B">
        <w:rPr>
          <w:rFonts w:ascii="Times New Roman" w:hAnsi="Times New Roman"/>
          <w:sz w:val="28"/>
          <w:szCs w:val="28"/>
        </w:rPr>
        <w:t>Classroom</w:t>
      </w:r>
      <w:proofErr w:type="spellEnd"/>
      <w:r w:rsidR="00DE652B" w:rsidRPr="00DE652B">
        <w:rPr>
          <w:rFonts w:ascii="Times New Roman" w:hAnsi="Times New Roman"/>
          <w:sz w:val="28"/>
          <w:szCs w:val="28"/>
        </w:rPr>
        <w:t xml:space="preserve"> и т.д.</w:t>
      </w:r>
    </w:p>
    <w:p w:rsidR="002A17F5" w:rsidRPr="00DE652B" w:rsidRDefault="002A17F5" w:rsidP="002938CB">
      <w:pPr>
        <w:spacing w:line="360" w:lineRule="auto"/>
        <w:ind w:right="-141" w:firstLine="709"/>
        <w:rPr>
          <w:rFonts w:ascii="Times New Roman" w:hAnsi="Times New Roman"/>
          <w:bCs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Данная программа составлена на </w:t>
      </w:r>
      <w:proofErr w:type="gramStart"/>
      <w:r w:rsidRPr="00DE652B">
        <w:rPr>
          <w:rFonts w:ascii="Times New Roman" w:hAnsi="Times New Roman"/>
          <w:sz w:val="28"/>
          <w:szCs w:val="28"/>
        </w:rPr>
        <w:t>основе  примерной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программы для ДХШ и  ДШИ (отделений  ИЗО). Авторы: </w:t>
      </w:r>
      <w:r w:rsidRPr="00DE652B">
        <w:rPr>
          <w:rFonts w:ascii="Times New Roman" w:hAnsi="Times New Roman"/>
          <w:bCs/>
          <w:sz w:val="28"/>
          <w:szCs w:val="28"/>
        </w:rPr>
        <w:t xml:space="preserve">В.Г Анциферов, </w:t>
      </w:r>
    </w:p>
    <w:p w:rsidR="002A17F5" w:rsidRPr="00DE652B" w:rsidRDefault="002A17F5" w:rsidP="002938CB">
      <w:pPr>
        <w:spacing w:line="360" w:lineRule="auto"/>
        <w:ind w:right="-141" w:firstLine="709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Л. </w:t>
      </w:r>
      <w:proofErr w:type="spellStart"/>
      <w:r w:rsidRPr="00DE652B">
        <w:rPr>
          <w:rFonts w:ascii="Times New Roman" w:hAnsi="Times New Roman"/>
          <w:sz w:val="28"/>
          <w:szCs w:val="28"/>
        </w:rPr>
        <w:t>Г.Анцифирова</w:t>
      </w:r>
      <w:proofErr w:type="spellEnd"/>
      <w:r w:rsidRPr="00DE652B">
        <w:rPr>
          <w:rFonts w:ascii="Times New Roman" w:hAnsi="Times New Roman"/>
          <w:sz w:val="28"/>
          <w:szCs w:val="28"/>
        </w:rPr>
        <w:t xml:space="preserve">, Н.Н. </w:t>
      </w:r>
      <w:proofErr w:type="spellStart"/>
      <w:r w:rsidRPr="00DE652B">
        <w:rPr>
          <w:rFonts w:ascii="Times New Roman" w:hAnsi="Times New Roman"/>
          <w:sz w:val="28"/>
          <w:szCs w:val="28"/>
        </w:rPr>
        <w:t>Моос</w:t>
      </w:r>
      <w:proofErr w:type="spellEnd"/>
      <w:r w:rsidRPr="00DE652B">
        <w:rPr>
          <w:rFonts w:ascii="Times New Roman" w:hAnsi="Times New Roman"/>
          <w:sz w:val="28"/>
          <w:szCs w:val="28"/>
        </w:rPr>
        <w:t xml:space="preserve"> И. Д. </w:t>
      </w:r>
      <w:proofErr w:type="spellStart"/>
      <w:r w:rsidRPr="00DE652B">
        <w:rPr>
          <w:rFonts w:ascii="Times New Roman" w:hAnsi="Times New Roman"/>
          <w:sz w:val="28"/>
          <w:szCs w:val="28"/>
        </w:rPr>
        <w:t>Шадр</w:t>
      </w:r>
      <w:proofErr w:type="spellEnd"/>
      <w:r w:rsidRPr="00DE652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E652B">
        <w:rPr>
          <w:rFonts w:ascii="Times New Roman" w:hAnsi="Times New Roman"/>
          <w:sz w:val="28"/>
          <w:szCs w:val="28"/>
        </w:rPr>
        <w:t>О.В.Бабушкина</w:t>
      </w:r>
      <w:proofErr w:type="spellEnd"/>
      <w:r w:rsidRPr="00DE652B">
        <w:rPr>
          <w:rFonts w:ascii="Times New Roman" w:hAnsi="Times New Roman"/>
          <w:sz w:val="28"/>
          <w:szCs w:val="28"/>
        </w:rPr>
        <w:t xml:space="preserve">, представляющая углубленный курс </w:t>
      </w:r>
      <w:proofErr w:type="gramStart"/>
      <w:r w:rsidRPr="00DE652B">
        <w:rPr>
          <w:rFonts w:ascii="Times New Roman" w:hAnsi="Times New Roman"/>
          <w:sz w:val="28"/>
          <w:szCs w:val="28"/>
        </w:rPr>
        <w:t>по  «</w:t>
      </w:r>
      <w:proofErr w:type="gramEnd"/>
      <w:r w:rsidRPr="00DE652B">
        <w:rPr>
          <w:rFonts w:ascii="Times New Roman" w:hAnsi="Times New Roman"/>
          <w:sz w:val="28"/>
          <w:szCs w:val="28"/>
        </w:rPr>
        <w:t>Живописи.»</w:t>
      </w:r>
    </w:p>
    <w:p w:rsidR="002A17F5" w:rsidRPr="00DE652B" w:rsidRDefault="002A17F5" w:rsidP="002938CB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Живопись - вид изобразительного искусства, традиционно занимающий первое место в их триаде (живопись, скульптура, графика).</w:t>
      </w:r>
    </w:p>
    <w:p w:rsidR="002A17F5" w:rsidRPr="00DE652B" w:rsidRDefault="002A17F5" w:rsidP="002938CB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Главное выразительное средство живописи - цвет (колорит). Его характеристики способны вызывать различные ассоциации, чувства, усиливать эмоциональность и выразительность изображения. Также важными средствами художественной выразительности в живописи являются светотень, «общий тон» и техника исполнения работы. Поэтому много заданий в программе отведено изучению выразительных средств живописи.</w:t>
      </w:r>
    </w:p>
    <w:p w:rsidR="002A17F5" w:rsidRPr="00DE652B" w:rsidRDefault="002A17F5" w:rsidP="002938CB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Следующая важная проблема, рассматриваемая в программе, - это построение объема и пространства в живописи. Она связана с воздушной и линейной перспективой, пространственными свойствами теплых, холодных и дополнительных цветов, светотеневой моделировкой формы, передачей общего тона постановки. Решение этих проблем и создание хорошей живописной </w:t>
      </w:r>
      <w:r w:rsidRPr="00DE652B">
        <w:rPr>
          <w:rFonts w:ascii="Times New Roman" w:hAnsi="Times New Roman"/>
          <w:sz w:val="28"/>
          <w:szCs w:val="28"/>
        </w:rPr>
        <w:lastRenderedPageBreak/>
        <w:t>работы без предварительного и параллельного рассмотрения их в рисунке и композиции невозможно. Поэтому в предлагаемой программе по живописи все задания отстают на 1-2 занятия от заданий по рисунку, и тесно связаны с заданиями по композиции. Такая система хороша тем, что знания, умения и навыки, которые учащиеся получают на занятиях по рисунку, пополняются, закрепляются и рассматриваются уже с новых позиций в живописи. Это способствует повышению мастерства.</w:t>
      </w:r>
    </w:p>
    <w:p w:rsidR="002A17F5" w:rsidRPr="00DE652B" w:rsidRDefault="002A17F5" w:rsidP="002938CB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 xml:space="preserve">Цель программы  </w:t>
      </w:r>
      <w:r w:rsidRPr="00DE652B">
        <w:rPr>
          <w:rFonts w:ascii="Times New Roman" w:hAnsi="Times New Roman"/>
          <w:sz w:val="28"/>
          <w:szCs w:val="28"/>
        </w:rPr>
        <w:t>формирование у учащихся знаний, умений, навыков в реалистической передаче натуры средствами живописи.</w:t>
      </w:r>
    </w:p>
    <w:p w:rsidR="002A17F5" w:rsidRPr="00DE652B" w:rsidRDefault="002A17F5" w:rsidP="002938CB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 xml:space="preserve">  Задачи учебного предмета:</w:t>
      </w:r>
    </w:p>
    <w:p w:rsidR="002A17F5" w:rsidRPr="00DE652B" w:rsidRDefault="002A17F5" w:rsidP="002938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b/>
          <w:color w:val="333333"/>
          <w:sz w:val="28"/>
          <w:szCs w:val="28"/>
        </w:rPr>
        <w:t xml:space="preserve"> 1</w:t>
      </w:r>
      <w:r w:rsidRPr="00DE652B">
        <w:rPr>
          <w:rFonts w:ascii="Times New Roman" w:hAnsi="Times New Roman"/>
          <w:color w:val="333333"/>
          <w:sz w:val="28"/>
          <w:szCs w:val="28"/>
        </w:rPr>
        <w:t>) Обучающие: дать  знания</w:t>
      </w:r>
      <w:r w:rsidRPr="00DE652B">
        <w:rPr>
          <w:rFonts w:ascii="Times New Roman" w:hAnsi="Times New Roman"/>
          <w:sz w:val="28"/>
          <w:szCs w:val="28"/>
        </w:rPr>
        <w:t xml:space="preserve">  видеть и передавать цветовые отношения в условиях пространственно-воздушной среды;</w:t>
      </w:r>
      <w:r w:rsidRPr="00DE652B">
        <w:rPr>
          <w:rFonts w:ascii="Times New Roman" w:hAnsi="Times New Roman"/>
          <w:color w:val="333333"/>
          <w:sz w:val="28"/>
          <w:szCs w:val="28"/>
        </w:rPr>
        <w:t xml:space="preserve">   и научить к  практическим навыкам живописной грамоты и на этой основе развитие творческих способностей; познакомить разными техниками, материалами.</w:t>
      </w:r>
    </w:p>
    <w:p w:rsidR="002A17F5" w:rsidRPr="00DE652B" w:rsidRDefault="002A17F5" w:rsidP="002938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color w:val="333333"/>
          <w:sz w:val="28"/>
          <w:szCs w:val="28"/>
        </w:rPr>
        <w:t xml:space="preserve">  2) Развивающие: развивать эстетические способности и потребностей восприятия прекрасного в природе и в жизни, формирование художественного вкуса учащихся;</w:t>
      </w:r>
    </w:p>
    <w:p w:rsidR="002A17F5" w:rsidRPr="00DE652B" w:rsidRDefault="002A17F5" w:rsidP="002938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color w:val="333333"/>
          <w:sz w:val="28"/>
          <w:szCs w:val="28"/>
        </w:rPr>
        <w:t xml:space="preserve">   3) </w:t>
      </w:r>
      <w:proofErr w:type="gramStart"/>
      <w:r w:rsidRPr="00DE652B">
        <w:rPr>
          <w:rFonts w:ascii="Times New Roman" w:hAnsi="Times New Roman"/>
          <w:color w:val="333333"/>
          <w:sz w:val="28"/>
          <w:szCs w:val="28"/>
        </w:rPr>
        <w:t>Воспитывающие:</w:t>
      </w:r>
      <w:r w:rsidRPr="00DE652B">
        <w:rPr>
          <w:rFonts w:ascii="Times New Roman" w:hAnsi="Times New Roman"/>
          <w:sz w:val="28"/>
          <w:szCs w:val="28"/>
        </w:rPr>
        <w:t xml:space="preserve">  воспитать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внимание, аккуратность, трудолюбие, доброжелательное отношение друг к другу, сотворчество. Рекомендуемая продолжительность уроков – 45 минут.</w:t>
      </w:r>
    </w:p>
    <w:p w:rsidR="002A17F5" w:rsidRPr="00DE652B" w:rsidRDefault="002A17F5" w:rsidP="002938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    Срок реализации учебного предмета – 4 года. Задания адаптированы и доступны для школьников 5 - 9 классов общеобразовательной школы. Возраст детей 10-12 лет.</w:t>
      </w:r>
    </w:p>
    <w:p w:rsidR="002A17F5" w:rsidRPr="00DE652B" w:rsidRDefault="002A17F5" w:rsidP="002938CB">
      <w:pPr>
        <w:spacing w:line="360" w:lineRule="auto"/>
        <w:ind w:firstLine="513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 Объем учебного времени за весь курс составляет 408 академических часа. </w:t>
      </w:r>
    </w:p>
    <w:p w:rsidR="002A17F5" w:rsidRPr="00DE652B" w:rsidRDefault="002A17F5" w:rsidP="002938CB">
      <w:pPr>
        <w:spacing w:line="360" w:lineRule="auto"/>
        <w:ind w:firstLine="513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Форма проведения учебных аудиторных занятий-</w:t>
      </w:r>
      <w:proofErr w:type="gramStart"/>
      <w:r w:rsidRPr="00DE652B">
        <w:rPr>
          <w:rFonts w:ascii="Times New Roman" w:hAnsi="Times New Roman"/>
          <w:sz w:val="28"/>
          <w:szCs w:val="28"/>
        </w:rPr>
        <w:t>групповая ,мелкогрупповая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(от4- 10 человек).</w:t>
      </w:r>
    </w:p>
    <w:p w:rsidR="002A17F5" w:rsidRPr="00DE652B" w:rsidRDefault="002A17F5" w:rsidP="002938CB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lastRenderedPageBreak/>
        <w:t xml:space="preserve">В 1-м классе учащиеся знакомятся с азами </w:t>
      </w:r>
      <w:proofErr w:type="spellStart"/>
      <w:r w:rsidRPr="00DE652B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DE652B">
        <w:rPr>
          <w:rFonts w:ascii="Times New Roman" w:hAnsi="Times New Roman"/>
          <w:sz w:val="28"/>
          <w:szCs w:val="28"/>
        </w:rPr>
        <w:t xml:space="preserve"> (как теоретически, так и практически), понятиями «локальный» цвет и колорит. Учатся сочетать цвета всех предметов натюрморта, добиваться цельности изображения. В конце 1-го класса учащиеся должны грамотно компоновать изображение на листе, уметь точно определять локальный цвет предметов и уметь теоретически обосновывать возникновение определенного цвета, а также владеть основными приемами и навыками работы акварелью.</w:t>
      </w:r>
    </w:p>
    <w:p w:rsidR="002A17F5" w:rsidRPr="00DE652B" w:rsidRDefault="002A17F5" w:rsidP="002938CB">
      <w:pPr>
        <w:pStyle w:val="a9"/>
        <w:spacing w:line="360" w:lineRule="auto"/>
        <w:ind w:firstLine="520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Во 2-м классе основными темами являются перспектива цвета, светотень в живописи, выполнение кратковременных этюдов. Эти проблемы могут быть понятны учащимся только при условии, что программа первого класса усвоена достаточно хорошо. В конце 2-го класса учащиеся должны уметь передавать изменение локального цвета предмета в зависимости от освещения и окружения, при помощи цвета передавать пространство. Очень важно, чтобы эти темы были усвоены учащимися с достаточно полно, так как это легко позволит перейти к программе 3-го класса.</w:t>
      </w:r>
    </w:p>
    <w:p w:rsidR="002A17F5" w:rsidRPr="00DE652B" w:rsidRDefault="002A17F5" w:rsidP="002938CB">
      <w:pPr>
        <w:pStyle w:val="a9"/>
        <w:spacing w:line="360" w:lineRule="auto"/>
        <w:ind w:firstLine="520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В 3-м классе основное внимание уделяется моделировке фор предметов цветом, а также передаче плановости и материальности. Интересным и полезным являются задания на изменение общего тона и цвета натюрморта в зависимости от удаления от источника света. Это наиболее сложный год обучения, к его окончанию учащиеся должны научиться видеть и передавать предметы в многообразии тональных и цветовых характеристик, решать технологические живописные задачи, разрабатывать тепло-холодные отношения в натюрморте.</w:t>
      </w:r>
    </w:p>
    <w:p w:rsidR="002A17F5" w:rsidRPr="00DE652B" w:rsidRDefault="002A17F5" w:rsidP="002938CB">
      <w:pPr>
        <w:pStyle w:val="a9"/>
        <w:spacing w:line="360" w:lineRule="auto"/>
        <w:ind w:firstLine="520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В 4-м классе учащиеся изучают способы передачи   материальности предметов и колористического богатства, то  есть многообразия тональных и цветовых нюансировок. К концу 4-го года обучения учащиеся должны уметь передавать материальность предметов, следовательно, выполнять полную тональную и цветовую моделировку формы изображаемых объектов.</w:t>
      </w:r>
    </w:p>
    <w:p w:rsidR="002A17F5" w:rsidRPr="00DE652B" w:rsidRDefault="002A17F5" w:rsidP="002938CB">
      <w:pPr>
        <w:spacing w:before="100" w:beforeAutospacing="1" w:after="100" w:afterAutospacing="1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DE652B">
        <w:rPr>
          <w:rFonts w:ascii="Times New Roman" w:hAnsi="Times New Roman"/>
          <w:bCs/>
          <w:sz w:val="28"/>
          <w:szCs w:val="28"/>
        </w:rPr>
        <w:lastRenderedPageBreak/>
        <w:t>Основная цель данной программы – формирование у учащихся знаний, умений, навыков в реалистической передаче натуры средствами живописи. Она составлена в соответствии с требованиями государственного стандарта на основе примерной программы по живописи.</w:t>
      </w:r>
    </w:p>
    <w:p w:rsidR="002A17F5" w:rsidRPr="00DE652B" w:rsidRDefault="002A17F5" w:rsidP="002938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Сведения о затратах учебного времени</w:t>
      </w:r>
    </w:p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 xml:space="preserve"> и графике промежуточной  и итоговой  аттестации </w:t>
      </w:r>
    </w:p>
    <w:p w:rsidR="002A17F5" w:rsidRPr="00DE652B" w:rsidRDefault="002A17F5" w:rsidP="002938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5"/>
        <w:gridCol w:w="705"/>
        <w:gridCol w:w="705"/>
        <w:gridCol w:w="705"/>
        <w:gridCol w:w="705"/>
        <w:gridCol w:w="705"/>
        <w:gridCol w:w="713"/>
        <w:gridCol w:w="836"/>
        <w:gridCol w:w="891"/>
        <w:gridCol w:w="1415"/>
      </w:tblGrid>
      <w:tr w:rsidR="002A17F5" w:rsidRPr="00DE652B" w:rsidTr="003C0473">
        <w:tc>
          <w:tcPr>
            <w:tcW w:w="251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Вид учебной работы, аттестации,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Учебной нагрузки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9" w:type="dxa"/>
            <w:gridSpan w:val="8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Затраты учебного времени,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График промежуточной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 xml:space="preserve">Аттестации  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</w:tr>
      <w:tr w:rsidR="002A17F5" w:rsidRPr="00DE652B" w:rsidTr="003C0473">
        <w:tc>
          <w:tcPr>
            <w:tcW w:w="251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079" w:type="dxa"/>
            <w:gridSpan w:val="2"/>
            <w:tcBorders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88" w:type="dxa"/>
            <w:gridSpan w:val="2"/>
            <w:tcBorders>
              <w:lef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7F5" w:rsidRPr="00DE652B" w:rsidTr="003C0473">
        <w:tc>
          <w:tcPr>
            <w:tcW w:w="251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 xml:space="preserve">Полугодия 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3" w:type="dxa"/>
            <w:tcBorders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10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7F5" w:rsidRPr="00DE652B" w:rsidTr="003C0473">
        <w:tc>
          <w:tcPr>
            <w:tcW w:w="251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 xml:space="preserve">Аудиторные занятия 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83" w:type="dxa"/>
            <w:tcBorders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86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10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396</w:t>
            </w:r>
          </w:p>
        </w:tc>
      </w:tr>
      <w:tr w:rsidR="002A17F5" w:rsidRPr="00DE652B" w:rsidTr="003C0473">
        <w:tc>
          <w:tcPr>
            <w:tcW w:w="251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83" w:type="dxa"/>
            <w:tcBorders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6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10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</w:tr>
      <w:tr w:rsidR="002A17F5" w:rsidRPr="00DE652B" w:rsidTr="003C0473">
        <w:tc>
          <w:tcPr>
            <w:tcW w:w="251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583" w:type="dxa"/>
            <w:tcBorders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861" w:type="dxa"/>
            <w:tcBorders>
              <w:left w:val="single" w:sz="4" w:space="0" w:color="auto"/>
              <w:righ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510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495</w:t>
            </w:r>
          </w:p>
        </w:tc>
      </w:tr>
      <w:tr w:rsidR="002A17F5" w:rsidRPr="00DE652B" w:rsidTr="007A0BDE">
        <w:trPr>
          <w:cantSplit/>
          <w:trHeight w:val="1134"/>
        </w:trPr>
        <w:tc>
          <w:tcPr>
            <w:tcW w:w="251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lastRenderedPageBreak/>
              <w:t>Вид промежуточной и итоговой аттестации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textDirection w:val="btLr"/>
          </w:tcPr>
          <w:p w:rsidR="002A17F5" w:rsidRPr="00DE652B" w:rsidRDefault="002A17F5" w:rsidP="002938C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52B">
              <w:rPr>
                <w:rFonts w:ascii="Times New Roman" w:hAnsi="Times New Roman"/>
                <w:sz w:val="28"/>
                <w:szCs w:val="28"/>
              </w:rPr>
              <w:t>Проссм</w:t>
            </w:r>
            <w:proofErr w:type="spellEnd"/>
            <w:r w:rsidRPr="00DE652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textDirection w:val="btLr"/>
          </w:tcPr>
          <w:p w:rsidR="002A17F5" w:rsidRPr="00DE652B" w:rsidRDefault="002A17F5" w:rsidP="002938C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52B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DE652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A17F5" w:rsidRPr="00DE652B" w:rsidRDefault="002A17F5" w:rsidP="002938C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52B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DE652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A17F5" w:rsidRPr="00DE652B" w:rsidRDefault="002A17F5" w:rsidP="002938C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52B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DE652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A17F5" w:rsidRPr="00DE652B" w:rsidRDefault="002A17F5" w:rsidP="002938C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52B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DE652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A17F5" w:rsidRPr="00DE652B" w:rsidRDefault="002A17F5" w:rsidP="002938C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52B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DE652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A17F5" w:rsidRPr="00DE652B" w:rsidRDefault="002A17F5" w:rsidP="002938C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52B"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 w:rsidRPr="00DE652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И/А</w:t>
            </w:r>
          </w:p>
        </w:tc>
        <w:tc>
          <w:tcPr>
            <w:tcW w:w="1510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Сроки реализации учебного предмета</w:t>
      </w:r>
    </w:p>
    <w:p w:rsidR="002A17F5" w:rsidRPr="00DE652B" w:rsidRDefault="002A17F5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Сроки реализации  -</w:t>
      </w:r>
      <w:r w:rsidR="00DE652B">
        <w:rPr>
          <w:rFonts w:ascii="Times New Roman" w:hAnsi="Times New Roman"/>
          <w:sz w:val="28"/>
          <w:szCs w:val="28"/>
        </w:rPr>
        <w:t xml:space="preserve"> </w:t>
      </w:r>
      <w:r w:rsidRPr="00DE652B">
        <w:rPr>
          <w:rFonts w:ascii="Times New Roman" w:hAnsi="Times New Roman"/>
          <w:sz w:val="28"/>
          <w:szCs w:val="28"/>
        </w:rPr>
        <w:t xml:space="preserve">4 года для детей  10 - 14лет.  </w:t>
      </w:r>
    </w:p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Форма проведения учебных аудиторных  занятий</w:t>
      </w:r>
    </w:p>
    <w:p w:rsidR="00DE652B" w:rsidRPr="00DE652B" w:rsidRDefault="00DE652B" w:rsidP="002938CB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8"/>
          <w:lang w:eastAsia="en-US" w:bidi="en-US"/>
        </w:rPr>
      </w:pPr>
      <w:r w:rsidRPr="00DE652B">
        <w:rPr>
          <w:rFonts w:ascii="Times New Roman" w:eastAsia="Arial Unicode MS" w:hAnsi="Times New Roman"/>
          <w:color w:val="000000"/>
          <w:sz w:val="28"/>
          <w:szCs w:val="28"/>
          <w:lang w:eastAsia="en-US" w:bidi="en-US"/>
        </w:rPr>
        <w:t xml:space="preserve">Форма обучения: очная, заочная, дистанционная. </w:t>
      </w:r>
    </w:p>
    <w:p w:rsidR="00DE652B" w:rsidRDefault="002A17F5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Занятия  проводятся  групповые  и  мелкогрупповые  (чи</w:t>
      </w:r>
      <w:r w:rsidR="00DE652B">
        <w:rPr>
          <w:rFonts w:ascii="Times New Roman" w:hAnsi="Times New Roman"/>
          <w:sz w:val="28"/>
          <w:szCs w:val="28"/>
        </w:rPr>
        <w:t>сленностью от 4-до 10 человек). З</w:t>
      </w:r>
      <w:r w:rsidRPr="00DE652B">
        <w:rPr>
          <w:rFonts w:ascii="Times New Roman" w:hAnsi="Times New Roman"/>
          <w:sz w:val="28"/>
          <w:szCs w:val="28"/>
        </w:rPr>
        <w:t xml:space="preserve">анятия подразделяются на аудиторные  занятия  и самостоятельную работу. </w:t>
      </w:r>
    </w:p>
    <w:p w:rsidR="002A17F5" w:rsidRPr="00DE652B" w:rsidRDefault="002A17F5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Аудиторные занятия:</w:t>
      </w:r>
    </w:p>
    <w:p w:rsidR="002A17F5" w:rsidRPr="00DE652B" w:rsidRDefault="00DE652B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1-4 классы -3часа </w:t>
      </w:r>
      <w:r w:rsidR="002A17F5" w:rsidRPr="00DE652B">
        <w:rPr>
          <w:rFonts w:ascii="Times New Roman" w:hAnsi="Times New Roman"/>
          <w:sz w:val="28"/>
          <w:szCs w:val="28"/>
        </w:rPr>
        <w:t>в неделю</w:t>
      </w:r>
      <w:r w:rsidRPr="00DE652B">
        <w:rPr>
          <w:rFonts w:ascii="Times New Roman" w:hAnsi="Times New Roman"/>
          <w:sz w:val="28"/>
          <w:szCs w:val="28"/>
        </w:rPr>
        <w:t>,  продолжительность урока - 45 минут, продолжительность онлайн урока-30 минут.</w:t>
      </w:r>
    </w:p>
    <w:p w:rsidR="002A17F5" w:rsidRPr="00DE652B" w:rsidRDefault="002A17F5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Самостоятельная работа  </w:t>
      </w:r>
    </w:p>
    <w:p w:rsidR="002A17F5" w:rsidRPr="00DE652B" w:rsidRDefault="002A17F5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1-4 классы- 3часа</w:t>
      </w:r>
    </w:p>
    <w:p w:rsidR="00DE652B" w:rsidRPr="00DE652B" w:rsidRDefault="00DE652B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Рекомендуется выполнение домашнего задания </w:t>
      </w:r>
    </w:p>
    <w:p w:rsidR="00DE652B" w:rsidRPr="00DE652B" w:rsidRDefault="00DE652B" w:rsidP="002938CB">
      <w:pPr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1-4 класс – 2 часа</w:t>
      </w:r>
    </w:p>
    <w:p w:rsidR="002A17F5" w:rsidRPr="00DE652B" w:rsidRDefault="002A17F5" w:rsidP="002938CB">
      <w:pPr>
        <w:tabs>
          <w:tab w:val="left" w:pos="5408"/>
        </w:tabs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Методы обучения</w:t>
      </w:r>
    </w:p>
    <w:p w:rsidR="002A17F5" w:rsidRPr="00DE652B" w:rsidRDefault="002A17F5" w:rsidP="002938CB">
      <w:pPr>
        <w:pStyle w:val="12"/>
        <w:numPr>
          <w:ilvl w:val="1"/>
          <w:numId w:val="21"/>
        </w:numPr>
        <w:spacing w:line="360" w:lineRule="auto"/>
        <w:rPr>
          <w:sz w:val="28"/>
          <w:szCs w:val="28"/>
        </w:rPr>
      </w:pPr>
      <w:r w:rsidRPr="00DE652B">
        <w:rPr>
          <w:sz w:val="28"/>
          <w:szCs w:val="28"/>
        </w:rPr>
        <w:t>словесный (объяснение, беседа, рассказ);</w:t>
      </w:r>
    </w:p>
    <w:p w:rsidR="002A17F5" w:rsidRPr="00DE652B" w:rsidRDefault="002A17F5" w:rsidP="002938CB">
      <w:pPr>
        <w:pStyle w:val="12"/>
        <w:numPr>
          <w:ilvl w:val="1"/>
          <w:numId w:val="21"/>
        </w:numPr>
        <w:spacing w:line="360" w:lineRule="auto"/>
        <w:rPr>
          <w:sz w:val="28"/>
          <w:szCs w:val="28"/>
        </w:rPr>
      </w:pPr>
      <w:r w:rsidRPr="00DE652B">
        <w:rPr>
          <w:sz w:val="28"/>
          <w:szCs w:val="28"/>
        </w:rPr>
        <w:t>наглядный (показ, наблюдение, демонстрация приемов работы);</w:t>
      </w:r>
    </w:p>
    <w:p w:rsidR="00DE652B" w:rsidRPr="00DE652B" w:rsidRDefault="00DE652B" w:rsidP="002938CB">
      <w:pPr>
        <w:pStyle w:val="12"/>
        <w:numPr>
          <w:ilvl w:val="1"/>
          <w:numId w:val="21"/>
        </w:numPr>
        <w:spacing w:line="360" w:lineRule="auto"/>
        <w:rPr>
          <w:sz w:val="28"/>
          <w:szCs w:val="28"/>
        </w:rPr>
      </w:pPr>
      <w:r w:rsidRPr="00DE652B">
        <w:rPr>
          <w:sz w:val="28"/>
          <w:szCs w:val="28"/>
        </w:rPr>
        <w:t>проектный</w:t>
      </w:r>
      <w:r>
        <w:rPr>
          <w:sz w:val="28"/>
          <w:szCs w:val="28"/>
        </w:rPr>
        <w:t xml:space="preserve"> (творческие задания)</w:t>
      </w:r>
      <w:r w:rsidRPr="00DE652B">
        <w:rPr>
          <w:sz w:val="28"/>
          <w:szCs w:val="28"/>
        </w:rPr>
        <w:t>;</w:t>
      </w:r>
    </w:p>
    <w:p w:rsidR="002A17F5" w:rsidRPr="00DE652B" w:rsidRDefault="002A17F5" w:rsidP="002938CB">
      <w:pPr>
        <w:pStyle w:val="12"/>
        <w:numPr>
          <w:ilvl w:val="1"/>
          <w:numId w:val="21"/>
        </w:numPr>
        <w:spacing w:line="360" w:lineRule="auto"/>
        <w:rPr>
          <w:sz w:val="28"/>
          <w:szCs w:val="28"/>
        </w:rPr>
      </w:pPr>
      <w:r w:rsidRPr="00DE652B">
        <w:rPr>
          <w:sz w:val="28"/>
          <w:szCs w:val="28"/>
        </w:rPr>
        <w:t>практический;</w:t>
      </w:r>
    </w:p>
    <w:p w:rsidR="002A17F5" w:rsidRPr="00DE652B" w:rsidRDefault="002A17F5" w:rsidP="002938CB">
      <w:pPr>
        <w:pStyle w:val="12"/>
        <w:numPr>
          <w:ilvl w:val="1"/>
          <w:numId w:val="21"/>
        </w:numPr>
        <w:spacing w:line="360" w:lineRule="auto"/>
        <w:rPr>
          <w:sz w:val="28"/>
          <w:szCs w:val="28"/>
          <w:lang w:eastAsia="ru-RU"/>
        </w:rPr>
      </w:pPr>
      <w:r w:rsidRPr="00DE652B">
        <w:rPr>
          <w:sz w:val="28"/>
          <w:szCs w:val="28"/>
        </w:rPr>
        <w:t>эмоциональный (подбор ассоциаций, образов, художественные впечатления).</w:t>
      </w:r>
    </w:p>
    <w:p w:rsidR="002A17F5" w:rsidRPr="00DE652B" w:rsidRDefault="002A17F5" w:rsidP="002938CB">
      <w:pPr>
        <w:spacing w:before="100" w:beforeAutospacing="1" w:after="100" w:afterAutospacing="1"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lastRenderedPageBreak/>
        <w:t xml:space="preserve">Ожидаемые результаты </w:t>
      </w:r>
    </w:p>
    <w:p w:rsidR="002A17F5" w:rsidRPr="00DE652B" w:rsidRDefault="002A17F5" w:rsidP="002938CB">
      <w:pPr>
        <w:pStyle w:val="11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Обучающиеся должны: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- уметь осознанно, грамотно компоновать изображение;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- верно определять пропорции;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- знать и на практике использовать приемы линейной и воздушной перспективы; 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- выполнять   объемную  лепку цветом,  светотенью портрета; 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- моделировать формы сложных предметов; 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- уметь выполнять последовательное ведение длительной постановки (натюрморт, интерьер);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-  грамотно располагать предметы на плоскости; 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- передавать пространство средствами </w:t>
      </w:r>
      <w:proofErr w:type="spellStart"/>
      <w:r w:rsidRPr="00DE652B">
        <w:rPr>
          <w:rFonts w:ascii="Times New Roman" w:hAnsi="Times New Roman"/>
          <w:sz w:val="28"/>
          <w:szCs w:val="28"/>
        </w:rPr>
        <w:t>цветотональных</w:t>
      </w:r>
      <w:proofErr w:type="spellEnd"/>
      <w:r w:rsidRPr="00DE652B">
        <w:rPr>
          <w:rFonts w:ascii="Times New Roman" w:hAnsi="Times New Roman"/>
          <w:sz w:val="28"/>
          <w:szCs w:val="28"/>
        </w:rPr>
        <w:t xml:space="preserve"> отношений; 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- уметь передавать фактуру и материальность предметов; 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- умело </w:t>
      </w:r>
      <w:proofErr w:type="gramStart"/>
      <w:r w:rsidRPr="00DE652B">
        <w:rPr>
          <w:rFonts w:ascii="Times New Roman" w:hAnsi="Times New Roman"/>
          <w:sz w:val="28"/>
          <w:szCs w:val="28"/>
        </w:rPr>
        <w:t>владеть  цветом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, пятном, навыками в выполнении линейного и живописного рисунка; 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- уметь выявлять в наброске самое характерное, соблюдать пропорции; </w:t>
      </w:r>
    </w:p>
    <w:p w:rsidR="002A17F5" w:rsidRPr="00DE652B" w:rsidRDefault="002A17F5" w:rsidP="002938C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- уметь находить художественные приемы и техники для выразительного решения и передачи эмоционального состояния натуры.</w:t>
      </w:r>
    </w:p>
    <w:p w:rsidR="002A17F5" w:rsidRPr="00DE652B" w:rsidRDefault="002A17F5" w:rsidP="002938CB">
      <w:pPr>
        <w:spacing w:line="360" w:lineRule="auto"/>
        <w:jc w:val="both"/>
        <w:rPr>
          <w:rFonts w:ascii="Times New Roman" w:hAnsi="Times New Roman"/>
          <w:szCs w:val="29"/>
        </w:rPr>
      </w:pPr>
    </w:p>
    <w:p w:rsidR="002A17F5" w:rsidRPr="002938CB" w:rsidRDefault="002A17F5" w:rsidP="002938CB">
      <w:pPr>
        <w:pStyle w:val="1"/>
        <w:jc w:val="center"/>
        <w:rPr>
          <w:rFonts w:ascii="Times New Roman" w:hAnsi="Times New Roman"/>
        </w:rPr>
      </w:pPr>
      <w:bookmarkStart w:id="3" w:name="_Toc71739234"/>
      <w:r w:rsidRPr="002938CB">
        <w:rPr>
          <w:rFonts w:ascii="Times New Roman" w:hAnsi="Times New Roman"/>
        </w:rPr>
        <w:t>II. СОДЕРЖАНИЕ УЧЕБНОГО ПРЕДМЕТА.</w:t>
      </w:r>
      <w:bookmarkEnd w:id="3"/>
    </w:p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E652B">
        <w:rPr>
          <w:rFonts w:ascii="Times New Roman" w:hAnsi="Times New Roman"/>
          <w:b/>
          <w:bCs/>
          <w:sz w:val="28"/>
          <w:szCs w:val="28"/>
        </w:rPr>
        <w:t xml:space="preserve"> Учебно-тематический план.</w:t>
      </w:r>
    </w:p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E652B">
        <w:rPr>
          <w:rFonts w:ascii="Times New Roman" w:hAnsi="Times New Roman"/>
          <w:b/>
          <w:bCs/>
          <w:sz w:val="28"/>
          <w:szCs w:val="28"/>
        </w:rPr>
        <w:t>I года  обучения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2"/>
        <w:gridCol w:w="5133"/>
        <w:gridCol w:w="1598"/>
        <w:gridCol w:w="1110"/>
        <w:gridCol w:w="1198"/>
      </w:tblGrid>
      <w:tr w:rsidR="002A17F5" w:rsidRPr="00DE652B" w:rsidTr="00182199">
        <w:trPr>
          <w:trHeight w:val="1372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Максим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Самост</w:t>
            </w:r>
            <w:proofErr w:type="spellEnd"/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Аудит.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</w:tr>
      <w:tr w:rsidR="002A17F5" w:rsidRPr="00DE652B" w:rsidTr="00182199">
        <w:trPr>
          <w:trHeight w:val="612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Беседа о живописных материалах, о живописи. Знакомство с акварелью. Акварель и их свойства.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5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2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3</w:t>
            </w:r>
          </w:p>
        </w:tc>
      </w:tr>
      <w:tr w:rsidR="002A17F5" w:rsidRPr="00DE652B" w:rsidTr="00182199">
        <w:trPr>
          <w:trHeight w:val="1243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Характеристики цвета. Основные и дополнительные, теплые и холодные цвета. Понятие о составе сложных цветов путем смешивания. Цветовой круг.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5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2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3</w:t>
            </w:r>
          </w:p>
        </w:tc>
      </w:tr>
      <w:tr w:rsidR="002A17F5" w:rsidRPr="00DE652B" w:rsidTr="00182199">
        <w:trPr>
          <w:trHeight w:val="928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3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Знакомство с приемами работы акварелью. Тонально – цветовые заливки плоскостей. Растяжки одной краски.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5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2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3</w:t>
            </w:r>
          </w:p>
        </w:tc>
      </w:tr>
      <w:tr w:rsidR="002A17F5" w:rsidRPr="00DE652B" w:rsidTr="00182199">
        <w:trPr>
          <w:trHeight w:val="631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4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Лессировка. Оптическое и механическое смешение цветов. Основные и составные цвета.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5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2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3</w:t>
            </w:r>
          </w:p>
        </w:tc>
      </w:tr>
      <w:tr w:rsidR="002A17F5" w:rsidRPr="00DE652B" w:rsidTr="00182199">
        <w:trPr>
          <w:trHeight w:val="612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5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Этюды осенних листьев, цветов. Заливка, лессировка, мазок.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8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2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6</w:t>
            </w:r>
          </w:p>
        </w:tc>
      </w:tr>
      <w:tr w:rsidR="002A17F5" w:rsidRPr="00DE652B" w:rsidTr="00182199">
        <w:trPr>
          <w:trHeight w:val="315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6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Копирование лоскутка ткани.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8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2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6</w:t>
            </w:r>
          </w:p>
        </w:tc>
      </w:tr>
      <w:tr w:rsidR="002A17F5" w:rsidRPr="00DE652B" w:rsidTr="00182199">
        <w:trPr>
          <w:trHeight w:val="612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7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Изображение драпировки без складок в трех плоскостях. Понятие локальный цвет предмета.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12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4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8</w:t>
            </w:r>
          </w:p>
        </w:tc>
      </w:tr>
      <w:tr w:rsidR="002A17F5" w:rsidRPr="00DE652B" w:rsidTr="00182199">
        <w:trPr>
          <w:trHeight w:val="612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8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Изображение куба или призмы в конкретной цветовой среде.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20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8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12</w:t>
            </w:r>
          </w:p>
        </w:tc>
      </w:tr>
      <w:tr w:rsidR="002A17F5" w:rsidRPr="00DE652B" w:rsidTr="00182199">
        <w:trPr>
          <w:trHeight w:val="928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9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Этюд овощей и фруктов на нейтральном цветовом фоне. Решение собственной и падающей тени в живописи.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12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tabs>
                <w:tab w:val="left" w:pos="315"/>
                <w:tab w:val="center" w:pos="447"/>
              </w:tabs>
              <w:spacing w:after="0" w:line="360" w:lineRule="auto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ab/>
              <w:t>6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6</w:t>
            </w:r>
          </w:p>
        </w:tc>
      </w:tr>
      <w:tr w:rsidR="002A17F5" w:rsidRPr="00DE652B" w:rsidTr="00182199">
        <w:trPr>
          <w:trHeight w:val="631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10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Этюд с одним простым предметом быта цилиндрической формы на светлой драпировке.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18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6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12</w:t>
            </w:r>
          </w:p>
        </w:tc>
      </w:tr>
      <w:tr w:rsidR="002A17F5" w:rsidRPr="00DE652B" w:rsidTr="00182199">
        <w:trPr>
          <w:trHeight w:val="928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11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Монохром (гризайль). Натюрморт с гипсовым цилиндром и муляжом овощей или фруктов, драпировка яркая по цвету, без складок.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10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4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6</w:t>
            </w:r>
          </w:p>
        </w:tc>
      </w:tr>
      <w:tr w:rsidR="002A17F5" w:rsidRPr="00DE652B" w:rsidTr="00182199">
        <w:trPr>
          <w:trHeight w:val="612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12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с белым бидоном на нейтральном цветовом фоне и темной цветной драпировке.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15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6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9</w:t>
            </w:r>
          </w:p>
        </w:tc>
      </w:tr>
      <w:tr w:rsidR="002A17F5" w:rsidRPr="00DE652B" w:rsidTr="00182199">
        <w:trPr>
          <w:trHeight w:val="631"/>
        </w:trPr>
        <w:tc>
          <w:tcPr>
            <w:tcW w:w="53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13</w:t>
            </w:r>
          </w:p>
        </w:tc>
        <w:tc>
          <w:tcPr>
            <w:tcW w:w="5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из двух предметов (призматической и цилиндрической формы) на контрастном фоне.</w:t>
            </w:r>
          </w:p>
        </w:tc>
        <w:tc>
          <w:tcPr>
            <w:tcW w:w="15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16</w:t>
            </w:r>
          </w:p>
        </w:tc>
        <w:tc>
          <w:tcPr>
            <w:tcW w:w="111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6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10</w:t>
            </w:r>
          </w:p>
        </w:tc>
      </w:tr>
      <w:tr w:rsidR="002A17F5" w:rsidRPr="00DE652B" w:rsidTr="00C74864">
        <w:trPr>
          <w:trHeight w:val="612"/>
        </w:trPr>
        <w:tc>
          <w:tcPr>
            <w:tcW w:w="532" w:type="dxa"/>
            <w:tcBorders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14</w:t>
            </w:r>
          </w:p>
        </w:tc>
        <w:tc>
          <w:tcPr>
            <w:tcW w:w="5133" w:type="dxa"/>
            <w:tcBorders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Натюрморт с простым предметом (крынка) и овощами в теплой цветовой среде.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20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8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12</w:t>
            </w:r>
          </w:p>
        </w:tc>
      </w:tr>
      <w:tr w:rsidR="002A17F5" w:rsidRPr="00DE652B" w:rsidTr="00C74864">
        <w:trPr>
          <w:trHeight w:val="31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15</w:t>
            </w: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Тот же натюрморт, но в холодной цветовой среде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9/165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/66</w:t>
            </w:r>
          </w:p>
        </w:tc>
        <w:tc>
          <w:tcPr>
            <w:tcW w:w="119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E652B">
              <w:rPr>
                <w:rFonts w:ascii="Times New Roman" w:hAnsi="Times New Roman"/>
              </w:rPr>
              <w:t>9/99ч</w:t>
            </w:r>
          </w:p>
        </w:tc>
      </w:tr>
    </w:tbl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E652B">
        <w:rPr>
          <w:rFonts w:ascii="Times New Roman" w:hAnsi="Times New Roman"/>
          <w:b/>
          <w:bCs/>
          <w:sz w:val="28"/>
          <w:szCs w:val="28"/>
        </w:rPr>
        <w:lastRenderedPageBreak/>
        <w:t>Учебно-тематический план.</w:t>
      </w:r>
    </w:p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E652B">
        <w:rPr>
          <w:rFonts w:ascii="Times New Roman" w:hAnsi="Times New Roman"/>
          <w:b/>
          <w:bCs/>
          <w:sz w:val="28"/>
          <w:szCs w:val="28"/>
        </w:rPr>
        <w:t xml:space="preserve">II года обучения </w:t>
      </w:r>
    </w:p>
    <w:tbl>
      <w:tblPr>
        <w:tblW w:w="0" w:type="auto"/>
        <w:tblInd w:w="-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352"/>
        <w:gridCol w:w="1301"/>
        <w:gridCol w:w="1133"/>
        <w:gridCol w:w="1346"/>
      </w:tblGrid>
      <w:tr w:rsidR="002A17F5" w:rsidRPr="00DE652B" w:rsidTr="00B336D9">
        <w:trPr>
          <w:trHeight w:val="1645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Максим.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Самост</w:t>
            </w:r>
            <w:proofErr w:type="spellEnd"/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Аудит.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</w:tr>
      <w:tr w:rsidR="002A17F5" w:rsidRPr="00DE652B" w:rsidTr="00B336D9">
        <w:trPr>
          <w:trHeight w:val="811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Этюды овощей  фруктов. Тональные и цветовые отношения.</w:t>
            </w: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A17F5" w:rsidRPr="00DE652B" w:rsidTr="00B336D9">
        <w:trPr>
          <w:trHeight w:val="811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 xml:space="preserve">Этюд с </w:t>
            </w:r>
            <w:proofErr w:type="gramStart"/>
            <w:r w:rsidRPr="00DE652B">
              <w:rPr>
                <w:rFonts w:ascii="Times New Roman" w:hAnsi="Times New Roman"/>
                <w:sz w:val="24"/>
                <w:szCs w:val="24"/>
              </w:rPr>
              <w:t>драпировкой ,</w:t>
            </w:r>
            <w:proofErr w:type="gramEnd"/>
            <w:r w:rsidRPr="00DE652B">
              <w:rPr>
                <w:rFonts w:ascii="Times New Roman" w:hAnsi="Times New Roman"/>
                <w:sz w:val="24"/>
                <w:szCs w:val="24"/>
              </w:rPr>
              <w:t xml:space="preserve"> лежащей в трех плоскостях, и предметом конической формы (кофейник).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A17F5" w:rsidRPr="00DE652B" w:rsidTr="00B336D9">
        <w:trPr>
          <w:trHeight w:val="811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из двух предметов, различных по форме и тону (гризайль).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17F5" w:rsidRPr="00DE652B" w:rsidTr="00B336D9">
        <w:trPr>
          <w:trHeight w:val="811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 xml:space="preserve">Натюрморт из трех предметов, различных по тону, но сближенные по цвету. Теплое на холодном. </w:t>
            </w: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17F5" w:rsidRPr="00DE652B" w:rsidTr="00B336D9">
        <w:trPr>
          <w:trHeight w:val="811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из двух-трех светлых предметов на темном фоне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A17F5" w:rsidRPr="00DE652B" w:rsidTr="00B336D9">
        <w:trPr>
          <w:trHeight w:val="811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Кратковременное задание. Этюд с овощем и предметом быта из стекла.</w:t>
            </w: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17F5" w:rsidRPr="00DE652B" w:rsidTr="00B336D9">
        <w:trPr>
          <w:trHeight w:val="811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из двух-трех предметов и предметом из стекла (темный предмет на светлом фоне).</w:t>
            </w: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A17F5" w:rsidRPr="00DE652B" w:rsidTr="00B336D9">
        <w:trPr>
          <w:trHeight w:val="811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в теплой цветовой гамме, при холодном свете</w:t>
            </w: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17F5" w:rsidRPr="00DE652B" w:rsidTr="00B336D9">
        <w:trPr>
          <w:trHeight w:val="811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в холодной цветовой гамме при теплом освещении.</w:t>
            </w: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17F5" w:rsidRPr="00DE652B" w:rsidTr="00B336D9">
        <w:trPr>
          <w:trHeight w:val="406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 xml:space="preserve">Этюд чучела птицы. 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A17F5" w:rsidRPr="00DE652B" w:rsidTr="00B336D9">
        <w:trPr>
          <w:trHeight w:val="406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Контрастный натюрморт из двух-трех предметов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17F5" w:rsidRPr="00DE652B" w:rsidTr="00B336D9">
        <w:trPr>
          <w:trHeight w:val="406"/>
        </w:trPr>
        <w:tc>
          <w:tcPr>
            <w:tcW w:w="67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52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Этюд фруктов и овощей.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3\165</w:t>
            </w:r>
          </w:p>
        </w:tc>
        <w:tc>
          <w:tcPr>
            <w:tcW w:w="1133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46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3/99ч</w:t>
            </w:r>
          </w:p>
        </w:tc>
      </w:tr>
    </w:tbl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E652B">
        <w:rPr>
          <w:rFonts w:ascii="Times New Roman" w:hAnsi="Times New Roman"/>
          <w:b/>
          <w:bCs/>
          <w:sz w:val="28"/>
          <w:szCs w:val="28"/>
        </w:rPr>
        <w:t>Учебно-тематический план.</w:t>
      </w:r>
    </w:p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b/>
          <w:bCs/>
          <w:sz w:val="28"/>
          <w:szCs w:val="28"/>
        </w:rPr>
        <w:t>III года обучения</w:t>
      </w:r>
      <w:r w:rsidRPr="00DE652B">
        <w:rPr>
          <w:rFonts w:ascii="Times New Roman" w:hAnsi="Times New Roman"/>
          <w:b/>
          <w:bCs/>
          <w:sz w:val="28"/>
          <w:szCs w:val="34"/>
        </w:rPr>
        <w:t xml:space="preserve">  </w:t>
      </w:r>
    </w:p>
    <w:tbl>
      <w:tblPr>
        <w:tblW w:w="990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1"/>
        <w:gridCol w:w="5494"/>
        <w:gridCol w:w="1215"/>
        <w:gridCol w:w="1080"/>
        <w:gridCol w:w="1440"/>
      </w:tblGrid>
      <w:tr w:rsidR="002A17F5" w:rsidRPr="00DE652B" w:rsidTr="00C74864">
        <w:trPr>
          <w:trHeight w:val="1818"/>
        </w:trPr>
        <w:tc>
          <w:tcPr>
            <w:tcW w:w="67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9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21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Максим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08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Самост</w:t>
            </w:r>
            <w:proofErr w:type="spellEnd"/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144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Аудит.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</w:tr>
      <w:tr w:rsidR="002A17F5" w:rsidRPr="00DE652B" w:rsidTr="00C74864">
        <w:trPr>
          <w:trHeight w:val="448"/>
        </w:trPr>
        <w:tc>
          <w:tcPr>
            <w:tcW w:w="67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Осенний натюрморт (цветы, фрукты). Этюды.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8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17F5" w:rsidRPr="00DE652B" w:rsidTr="00C74864">
        <w:trPr>
          <w:trHeight w:val="448"/>
        </w:trPr>
        <w:tc>
          <w:tcPr>
            <w:tcW w:w="67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с гипсовой вазой и драпировкой.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A17F5" w:rsidRPr="00DE652B" w:rsidTr="00C74864">
        <w:trPr>
          <w:trHeight w:val="920"/>
        </w:trPr>
        <w:tc>
          <w:tcPr>
            <w:tcW w:w="67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с крупным предметом быта и драпировкой с орнаментами и полосами</w:t>
            </w:r>
          </w:p>
        </w:tc>
        <w:tc>
          <w:tcPr>
            <w:tcW w:w="121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8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A17F5" w:rsidRPr="00DE652B" w:rsidTr="00C74864">
        <w:trPr>
          <w:trHeight w:val="920"/>
        </w:trPr>
        <w:tc>
          <w:tcPr>
            <w:tcW w:w="67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9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из двух-трех предметов различной фактуры.</w:t>
            </w:r>
          </w:p>
        </w:tc>
        <w:tc>
          <w:tcPr>
            <w:tcW w:w="121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A17F5" w:rsidRPr="00DE652B" w:rsidTr="00C74864">
        <w:trPr>
          <w:trHeight w:val="920"/>
        </w:trPr>
        <w:tc>
          <w:tcPr>
            <w:tcW w:w="67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9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из крупных предметов в пространственной среде.</w:t>
            </w:r>
          </w:p>
        </w:tc>
        <w:tc>
          <w:tcPr>
            <w:tcW w:w="121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8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A17F5" w:rsidRPr="00DE652B" w:rsidTr="00C74864">
        <w:trPr>
          <w:trHeight w:val="920"/>
        </w:trPr>
        <w:tc>
          <w:tcPr>
            <w:tcW w:w="67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9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Этюд фигуры сидящего человека. Изучение пропорций человека. Решение силуэтом.</w:t>
            </w:r>
          </w:p>
        </w:tc>
        <w:tc>
          <w:tcPr>
            <w:tcW w:w="121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17F5" w:rsidRPr="00DE652B" w:rsidTr="00C74864">
        <w:trPr>
          <w:trHeight w:val="920"/>
        </w:trPr>
        <w:tc>
          <w:tcPr>
            <w:tcW w:w="67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9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в теплой цветовой гамме с чучелом птицы.</w:t>
            </w:r>
          </w:p>
        </w:tc>
        <w:tc>
          <w:tcPr>
            <w:tcW w:w="121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17F5" w:rsidRPr="00DE652B" w:rsidTr="00C74864">
        <w:trPr>
          <w:trHeight w:val="920"/>
        </w:trPr>
        <w:tc>
          <w:tcPr>
            <w:tcW w:w="67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9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Знакомство с техникой гуаши. Натюрморт. Гризайль.</w:t>
            </w:r>
          </w:p>
        </w:tc>
        <w:tc>
          <w:tcPr>
            <w:tcW w:w="121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8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A17F5" w:rsidRPr="00DE652B" w:rsidTr="00C74864">
        <w:trPr>
          <w:trHeight w:val="920"/>
        </w:trPr>
        <w:tc>
          <w:tcPr>
            <w:tcW w:w="67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49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с гипсовым орнаментом в холодной гамме. Освещение холодное.</w:t>
            </w:r>
          </w:p>
        </w:tc>
        <w:tc>
          <w:tcPr>
            <w:tcW w:w="121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12/165</w:t>
            </w:r>
          </w:p>
        </w:tc>
        <w:tc>
          <w:tcPr>
            <w:tcW w:w="108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7\66</w:t>
            </w:r>
          </w:p>
        </w:tc>
        <w:tc>
          <w:tcPr>
            <w:tcW w:w="1440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5/99ч</w:t>
            </w:r>
          </w:p>
        </w:tc>
      </w:tr>
    </w:tbl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E652B">
        <w:rPr>
          <w:rFonts w:ascii="Times New Roman" w:hAnsi="Times New Roman"/>
          <w:b/>
          <w:bCs/>
          <w:sz w:val="28"/>
          <w:szCs w:val="28"/>
        </w:rPr>
        <w:t>Учебно-тематический план.</w:t>
      </w:r>
    </w:p>
    <w:p w:rsidR="002A17F5" w:rsidRPr="00DE652B" w:rsidRDefault="002A17F5" w:rsidP="002938C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b/>
          <w:bCs/>
          <w:sz w:val="28"/>
          <w:szCs w:val="28"/>
        </w:rPr>
        <w:t xml:space="preserve">IV года обучения </w:t>
      </w:r>
    </w:p>
    <w:tbl>
      <w:tblPr>
        <w:tblW w:w="990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5438"/>
        <w:gridCol w:w="1291"/>
        <w:gridCol w:w="1145"/>
        <w:gridCol w:w="1344"/>
      </w:tblGrid>
      <w:tr w:rsidR="002A17F5" w:rsidRPr="00DE652B" w:rsidTr="00C74864">
        <w:trPr>
          <w:trHeight w:val="1762"/>
        </w:trPr>
        <w:tc>
          <w:tcPr>
            <w:tcW w:w="68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38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29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Максим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14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Самост</w:t>
            </w:r>
            <w:proofErr w:type="spellEnd"/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134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Аудит.</w:t>
            </w: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52B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</w:tr>
      <w:tr w:rsidR="002A17F5" w:rsidRPr="00DE652B" w:rsidTr="00C74864">
        <w:trPr>
          <w:trHeight w:val="434"/>
        </w:trPr>
        <w:tc>
          <w:tcPr>
            <w:tcW w:w="68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8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Этюд овощей, фруктов и предметов быта.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4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A17F5" w:rsidRPr="00DE652B" w:rsidTr="00C74864">
        <w:trPr>
          <w:trHeight w:val="434"/>
        </w:trPr>
        <w:tc>
          <w:tcPr>
            <w:tcW w:w="68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8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«Дары леса»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4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A17F5" w:rsidRPr="00DE652B" w:rsidTr="00C74864">
        <w:trPr>
          <w:trHeight w:val="434"/>
        </w:trPr>
        <w:tc>
          <w:tcPr>
            <w:tcW w:w="682" w:type="dxa"/>
          </w:tcPr>
          <w:p w:rsidR="00213B30" w:rsidRDefault="00213B30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8" w:type="dxa"/>
          </w:tcPr>
          <w:p w:rsidR="00213B30" w:rsidRDefault="00213B30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 xml:space="preserve">Тематическая постановка с живой натурой. 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17F5" w:rsidRPr="00DE652B" w:rsidTr="00C74864">
        <w:trPr>
          <w:trHeight w:val="893"/>
        </w:trPr>
        <w:tc>
          <w:tcPr>
            <w:tcW w:w="68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38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на сближенные цветовые и тональные отношения.</w:t>
            </w:r>
          </w:p>
        </w:tc>
        <w:tc>
          <w:tcPr>
            <w:tcW w:w="129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4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A17F5" w:rsidRPr="00DE652B" w:rsidTr="00C74864">
        <w:trPr>
          <w:trHeight w:val="893"/>
        </w:trPr>
        <w:tc>
          <w:tcPr>
            <w:tcW w:w="68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38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из темных предметов в среде темных драпировок</w:t>
            </w:r>
          </w:p>
        </w:tc>
        <w:tc>
          <w:tcPr>
            <w:tcW w:w="129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17F5" w:rsidRPr="00DE652B" w:rsidTr="00C74864">
        <w:trPr>
          <w:trHeight w:val="1787"/>
        </w:trPr>
        <w:tc>
          <w:tcPr>
            <w:tcW w:w="68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38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против света из предметов, различных по форме и размеру, контрастных по тону, в конкретной цветовой гамме, в характерном холодном освещении.</w:t>
            </w:r>
          </w:p>
        </w:tc>
        <w:tc>
          <w:tcPr>
            <w:tcW w:w="129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A17F5" w:rsidRPr="00DE652B" w:rsidTr="00C74864">
        <w:trPr>
          <w:trHeight w:val="868"/>
        </w:trPr>
        <w:tc>
          <w:tcPr>
            <w:tcW w:w="68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38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Натюрморт из крупных бытовых предметов в интерьере</w:t>
            </w:r>
          </w:p>
        </w:tc>
        <w:tc>
          <w:tcPr>
            <w:tcW w:w="129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A17F5" w:rsidRPr="00DE652B" w:rsidTr="00C74864">
        <w:trPr>
          <w:trHeight w:val="893"/>
        </w:trPr>
        <w:tc>
          <w:tcPr>
            <w:tcW w:w="68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38" w:type="dxa"/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Живая натура: тематическая постановка в спокойной позе («За рукоделием»)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4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17F5" w:rsidRPr="00DE652B" w:rsidTr="00C74864">
        <w:trPr>
          <w:trHeight w:val="893"/>
        </w:trPr>
        <w:tc>
          <w:tcPr>
            <w:tcW w:w="682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38" w:type="dxa"/>
          </w:tcPr>
          <w:p w:rsidR="002A17F5" w:rsidRPr="00DE652B" w:rsidRDefault="002A17F5" w:rsidP="002938C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4"/>
                <w:szCs w:val="24"/>
              </w:rPr>
            </w:pPr>
            <w:r w:rsidRPr="00DE652B">
              <w:rPr>
                <w:rStyle w:val="FontStyle164"/>
                <w:sz w:val="24"/>
                <w:szCs w:val="24"/>
              </w:rPr>
              <w:t xml:space="preserve">Контрольный натюрморт. Предметы быта (2-3 предмета) различных фактур (дерево, стекло), </w:t>
            </w:r>
            <w:r w:rsidRPr="00DE652B">
              <w:rPr>
                <w:rStyle w:val="FontStyle164"/>
                <w:sz w:val="24"/>
                <w:szCs w:val="24"/>
              </w:rPr>
              <w:lastRenderedPageBreak/>
              <w:t>четкие по тону, ясные по цвету. Драпировка со складками. Контрастные цветовые отношения. Выполняется этюд.</w:t>
            </w:r>
          </w:p>
          <w:p w:rsidR="002A17F5" w:rsidRPr="00DE652B" w:rsidRDefault="002A17F5" w:rsidP="002938C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4"/>
                <w:szCs w:val="24"/>
              </w:rPr>
            </w:pPr>
            <w:r w:rsidRPr="00DE652B">
              <w:rPr>
                <w:rStyle w:val="FontStyle107"/>
                <w:i w:val="0"/>
                <w:sz w:val="24"/>
                <w:szCs w:val="24"/>
              </w:rPr>
              <w:t xml:space="preserve">Цель: </w:t>
            </w:r>
            <w:r w:rsidRPr="00DE652B">
              <w:rPr>
                <w:rStyle w:val="FontStyle164"/>
                <w:sz w:val="24"/>
                <w:szCs w:val="24"/>
              </w:rPr>
              <w:t>выявление уровня подготовки учащегося.</w:t>
            </w:r>
          </w:p>
          <w:p w:rsidR="002A17F5" w:rsidRPr="00DE652B" w:rsidRDefault="002A17F5" w:rsidP="002938C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4"/>
                <w:szCs w:val="24"/>
              </w:rPr>
            </w:pPr>
            <w:r w:rsidRPr="00DE652B">
              <w:rPr>
                <w:rStyle w:val="FontStyle107"/>
                <w:i w:val="0"/>
                <w:sz w:val="24"/>
                <w:szCs w:val="24"/>
              </w:rPr>
              <w:t xml:space="preserve">Задачи: </w:t>
            </w:r>
            <w:r w:rsidRPr="00DE652B">
              <w:rPr>
                <w:rStyle w:val="FontStyle164"/>
                <w:sz w:val="24"/>
                <w:szCs w:val="24"/>
              </w:rPr>
              <w:t>применение в учебной работе основных теоретических знаний и практических навыков; цветовые и тональные отношения — лепка формы цветом, решение фактуры предметов, проработка деталей предметов и складок драпировки; пространственное решение; цельность, обобщение, цветовая гармония.</w:t>
            </w:r>
          </w:p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45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4" w:type="dxa"/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17F5" w:rsidRPr="00DE652B" w:rsidTr="00C74864">
        <w:trPr>
          <w:trHeight w:val="344"/>
        </w:trPr>
        <w:tc>
          <w:tcPr>
            <w:tcW w:w="682" w:type="dxa"/>
            <w:tcBorders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38" w:type="dxa"/>
            <w:tcBorders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:rsidR="002A17F5" w:rsidRPr="00DE652B" w:rsidRDefault="002A17F5" w:rsidP="002938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52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</w:tbl>
    <w:p w:rsidR="002A17F5" w:rsidRPr="00DE652B" w:rsidRDefault="002A17F5" w:rsidP="002938C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Содержание курса</w:t>
      </w:r>
    </w:p>
    <w:p w:rsidR="002A17F5" w:rsidRPr="00DE652B" w:rsidRDefault="002A17F5" w:rsidP="002938C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1 класс ДШИ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1. </w:t>
      </w:r>
      <w:r w:rsidRPr="00DE652B">
        <w:rPr>
          <w:rFonts w:ascii="Times New Roman" w:hAnsi="Times New Roman"/>
          <w:sz w:val="24"/>
          <w:szCs w:val="24"/>
        </w:rPr>
        <w:t>Беседа о живописи. Цвет в живописи. Знакомство с живописными материалами. Акварельные краски и их свойства. Знакомство с живописными материалами. Акварельные краски и их свойства. Знакомство с техникой акварельной живописи и методы работы.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изучение возможностей техники акварели.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 xml:space="preserve">Задачи: выполнить упражнение на отработку приемов работы акварели (заливка, мазок, лессировка). 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Акварель, бумага,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2. </w:t>
      </w:r>
      <w:r w:rsidRPr="00DE652B">
        <w:rPr>
          <w:rFonts w:ascii="Times New Roman" w:hAnsi="Times New Roman"/>
          <w:sz w:val="24"/>
          <w:szCs w:val="24"/>
        </w:rPr>
        <w:t xml:space="preserve">Понятия «цветовой тон», «светлота», «насыщенность». Ахроматические, хроматические цвета. Основные и дополнительные цвета. </w:t>
      </w:r>
      <w:proofErr w:type="spellStart"/>
      <w:r w:rsidRPr="00DE652B">
        <w:rPr>
          <w:rFonts w:ascii="Times New Roman" w:hAnsi="Times New Roman"/>
          <w:sz w:val="24"/>
          <w:szCs w:val="24"/>
        </w:rPr>
        <w:t>Теплохолодность</w:t>
      </w:r>
      <w:proofErr w:type="spellEnd"/>
      <w:r w:rsidRPr="00DE652B">
        <w:rPr>
          <w:rFonts w:ascii="Times New Roman" w:hAnsi="Times New Roman"/>
          <w:sz w:val="24"/>
          <w:szCs w:val="24"/>
        </w:rPr>
        <w:t xml:space="preserve"> в цвете.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изучение возможностей цвета, его преобразования.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умение составлять сложные цвета путем смешения; выполнение упражнений, цветовые растяжки с переходом от теплых до холодных оттенков.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Акварель, 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3. </w:t>
      </w:r>
      <w:r w:rsidRPr="00DE652B">
        <w:rPr>
          <w:rFonts w:ascii="Times New Roman" w:hAnsi="Times New Roman"/>
          <w:sz w:val="24"/>
          <w:szCs w:val="24"/>
        </w:rPr>
        <w:t xml:space="preserve">Знакомство с приемами работы акварелью. Тонально-цветовые заливки плоскостей. 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изучение и закрепление навыков и умений, закрепление знания возможностей  и характеристик цвета.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растяжка одной краски – от темного к светлому, от насыщенного до малонасыщенного цвета.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Акварель, 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4 . </w:t>
      </w:r>
      <w:r w:rsidRPr="00DE652B">
        <w:rPr>
          <w:rFonts w:ascii="Times New Roman" w:hAnsi="Times New Roman"/>
          <w:sz w:val="24"/>
          <w:szCs w:val="24"/>
        </w:rPr>
        <w:t>Закрепление приемов работы акварелью. Метод лессировки.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использование возможностей акварели.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освоить методы смешения красок; получить из основных цветов составные.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Акварель, 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5 . </w:t>
      </w:r>
      <w:r w:rsidRPr="00DE652B">
        <w:rPr>
          <w:rFonts w:ascii="Times New Roman" w:hAnsi="Times New Roman"/>
          <w:sz w:val="24"/>
          <w:szCs w:val="24"/>
        </w:rPr>
        <w:t>Этюды осенних листьев (листья крупные, конкретные по форме и цвету).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использование приемов работы акварелью; умение последовательно вести работу.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отработка основных приемов – заливка, лессировка, мазок; закрепление понятий «основной цвет», «составной цвет»; оттенки единого цвета.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Акварель, 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6. </w:t>
      </w:r>
      <w:r w:rsidRPr="00DE652B">
        <w:rPr>
          <w:rFonts w:ascii="Times New Roman" w:hAnsi="Times New Roman"/>
          <w:sz w:val="24"/>
          <w:szCs w:val="24"/>
        </w:rPr>
        <w:t>Копирование лоскутка ткани (ткань в два-три цвета, имеющая несложный орнамент).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развитие понятий «цветовой тон», «насыщенность», «светлота».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последовательное ведение работы; использование палитры, точное решение и нахождение нужного цвета; закрепление навыков и умений.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Акварель, 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lastRenderedPageBreak/>
        <w:t xml:space="preserve">Задание 7. </w:t>
      </w:r>
      <w:r w:rsidRPr="00DE652B">
        <w:rPr>
          <w:rFonts w:ascii="Times New Roman" w:hAnsi="Times New Roman"/>
          <w:sz w:val="24"/>
          <w:szCs w:val="24"/>
        </w:rPr>
        <w:t>Изображение драпировок без складок. Драпировка в трех плоскостях, конкретная по цвету и тону. Освещение верхнее, софитом, теплый свет.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развить представления о локальном цвете, его оттенках; понятия «среда», «пространство».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разобраться в явлении взаимодействия видов освещения; влияние освещения на цвет; отработка приемов работы акварелью.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Акварель, 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8. </w:t>
      </w:r>
      <w:r w:rsidRPr="00DE652B">
        <w:rPr>
          <w:rFonts w:ascii="Times New Roman" w:hAnsi="Times New Roman"/>
          <w:sz w:val="24"/>
          <w:szCs w:val="24"/>
        </w:rPr>
        <w:t>Изображение призматического гипсового предмета (куб, параллелепипед) в конкретной цветовой среде. Влияние освещения.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изучить влияние цветовой среды на предмет; понятие «рефлекс»; понятие цветовой среды; понятия «свет», «тень на предмете», «падающая тень».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выполнить два этюда – один в холодной, другой в теплой среде; изучить изменение цвета в зависимости от фона и освещения: «Холодный натюрморт» - освещение теплое, «Теплый натюрморт» - освещение холодное; закрепление навыков работы акварелью; методичное, грамотное ведение задания, последовательность ведения.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Акварель, 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9.  </w:t>
      </w:r>
      <w:r w:rsidRPr="00DE652B">
        <w:rPr>
          <w:rFonts w:ascii="Times New Roman" w:hAnsi="Times New Roman"/>
          <w:sz w:val="24"/>
          <w:szCs w:val="24"/>
        </w:rPr>
        <w:t>Этюд овощей или фруктов (яблоки, хурма, гранат, слива и т.д.). Нейтральный цветовой фон.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лепка формы цветом с учетом светотеневых отношений.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передать характер цветового тона, локального цвета овощей или фруктов; решение собственной и падающей тени, рефлекса; закрепление навыков и умений работы акварелью.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10. </w:t>
      </w:r>
      <w:r w:rsidRPr="00DE652B">
        <w:rPr>
          <w:rFonts w:ascii="Times New Roman" w:hAnsi="Times New Roman"/>
          <w:sz w:val="24"/>
          <w:szCs w:val="24"/>
        </w:rPr>
        <w:t>Этюд с одним простым предметом быта цилиндрической формы (бидон) на светлой драпировке (голубой, розовой). Предмет достаточно темный. Освещение боковое, теплое (софит).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лепка формы цветом с учетом светотени; передача объема предмета и пространства.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lastRenderedPageBreak/>
        <w:t>Задачи: выявить четкие тональные и цветовые отношения предмета и фона; лепка формы цветом, решение силуэта предмета и цветовые полутона; передача пространства контрастами переднего плана.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11 . </w:t>
      </w:r>
      <w:r w:rsidRPr="00DE652B">
        <w:rPr>
          <w:rFonts w:ascii="Times New Roman" w:hAnsi="Times New Roman"/>
          <w:sz w:val="24"/>
          <w:szCs w:val="24"/>
        </w:rPr>
        <w:t xml:space="preserve"> Монохром. Гризайль. Натюрморты с гипсовым цилиндром и муляжом (яблоко, гранат, или груша и т.д.) на фоне драпировки, контрастной по тону, без складок.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изучить явление светового контраста; решение его с учетом пространственной среды.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выявление в процессе работы формы, объема предмета, введение его в среду, разбор тональных отношений.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12 . </w:t>
      </w:r>
      <w:r w:rsidRPr="00DE652B">
        <w:rPr>
          <w:rFonts w:ascii="Times New Roman" w:hAnsi="Times New Roman"/>
          <w:sz w:val="24"/>
          <w:szCs w:val="24"/>
        </w:rPr>
        <w:t>Натюрморт с белым бидоном и двумя драпировками. Одна фоновая –  нейтральная по тону и цвету, другая (лежащая на горизонтальной плоскости) – контрастная по цвету и тону (синяя, красная, желтая и т.д.; бордовая, темно-зеленая и т.д.).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понятие контраста; изучение изменения локального цвета предмета в зависимости от окружения.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найти связь между предметом и средой через рефлексы и полутона цвета; закрепление навыков работы акварелью. 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>Задание 13.</w:t>
      </w:r>
      <w:r w:rsidRPr="00DE652B">
        <w:rPr>
          <w:rFonts w:ascii="Times New Roman" w:hAnsi="Times New Roman"/>
          <w:sz w:val="24"/>
          <w:szCs w:val="24"/>
        </w:rPr>
        <w:t xml:space="preserve"> Натюрморт из двух предметов, различных по массе. Один призматической формы, другой конической (корзина, кружка и </w:t>
      </w:r>
      <w:proofErr w:type="spellStart"/>
      <w:r w:rsidRPr="00DE652B">
        <w:rPr>
          <w:rFonts w:ascii="Times New Roman" w:hAnsi="Times New Roman"/>
          <w:sz w:val="24"/>
          <w:szCs w:val="24"/>
        </w:rPr>
        <w:t>т.д</w:t>
      </w:r>
      <w:proofErr w:type="spellEnd"/>
      <w:r w:rsidRPr="00DE652B">
        <w:rPr>
          <w:rFonts w:ascii="Times New Roman" w:hAnsi="Times New Roman"/>
          <w:sz w:val="24"/>
          <w:szCs w:val="24"/>
        </w:rPr>
        <w:t>). контрастный цветовой фон, четкие тональные отношения.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использование в практической работе теоретических знаний.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написать натюрморт с учетом цветовых и тональных отношений, влияния цветовой среды; выявить пространство и объем предмета; методически верно вести работу.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lastRenderedPageBreak/>
        <w:t xml:space="preserve">Задание 14 . </w:t>
      </w:r>
      <w:r w:rsidRPr="00DE652B">
        <w:rPr>
          <w:rFonts w:ascii="Times New Roman" w:hAnsi="Times New Roman"/>
          <w:sz w:val="24"/>
          <w:szCs w:val="24"/>
        </w:rPr>
        <w:t>Натюрморт с крупным предметом быта и муляжами (крынка, морковь, свекла и т.д.), конкретные по тону, в теплой цветовой гамме.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знакомство с понятием «цветовая гамма»; использование понятия «дополнительные цвета».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добиться в натюрморте решения цельности пространственной среды и предмета; лепка формы предметов; решение пространства.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Бумага ¼ листа.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15 (9 часов). </w:t>
      </w:r>
      <w:r w:rsidRPr="00DE652B">
        <w:rPr>
          <w:rFonts w:ascii="Times New Roman" w:hAnsi="Times New Roman"/>
          <w:sz w:val="24"/>
          <w:szCs w:val="24"/>
        </w:rPr>
        <w:t>Натюрморт с предметами из предыдущего натюрморта, но в холодной цветовой гамме.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знакомство с понятием «цветовая гамма»; использование дополнительных цветов; понятие колорита.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правильное методическое ведение; добиться завершенности – проработать форму, объем предметов, решить пространство.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Бумага ¼ листа.</w:t>
      </w:r>
    </w:p>
    <w:p w:rsidR="002A17F5" w:rsidRPr="00DE652B" w:rsidRDefault="002A17F5" w:rsidP="002938C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2 класс ДШИ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1 (3 часов). </w:t>
      </w:r>
      <w:r w:rsidRPr="00DE652B">
        <w:rPr>
          <w:rFonts w:ascii="Times New Roman" w:hAnsi="Times New Roman"/>
          <w:sz w:val="24"/>
          <w:szCs w:val="24"/>
        </w:rPr>
        <w:t>Этюды овощей и фруктов (арбуз, тыква, яблоки).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восстановить навыки и умения работы с акварелью; вспомнить основные задачи живописи и основные понятия.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обобщенно вылепить форму предметов с учетом различных цветовых и тональных отношений.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Акварель.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2 (6 часов). </w:t>
      </w:r>
      <w:r w:rsidRPr="00DE652B">
        <w:rPr>
          <w:rFonts w:ascii="Times New Roman" w:hAnsi="Times New Roman"/>
          <w:sz w:val="24"/>
          <w:szCs w:val="24"/>
        </w:rPr>
        <w:t>Этюд с драпировкой и предметом. Драпировка без рельефных складок, лежащая в трех плоскостях, и предмет конической формы (кофейник). Предмет и драпировка разной тональности и контрастные по цвету.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lastRenderedPageBreak/>
        <w:t>Цель: закрепление основных понятий в живописи; наработка более совершенных приемов техники письма акварелью.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выполнить задание с учетом передачи объема предметов; выявление пространства и цветовой гармонии; взаимовлияние цвета.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3 (6 часов). </w:t>
      </w:r>
      <w:r w:rsidRPr="00DE652B">
        <w:rPr>
          <w:rFonts w:ascii="Times New Roman" w:hAnsi="Times New Roman"/>
          <w:sz w:val="24"/>
          <w:szCs w:val="24"/>
        </w:rPr>
        <w:t>Монохром. Натюрморт из двух предметов, различных по форме и тону (чайник, кружка и т.д.), на фоне без складок; боковое освещение (софит).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передача тональных отношений.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найти конкретные различия тона предметов и драпировки; решение объема предметов тональными средствами; передача пространства.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4 (12 часов) - </w:t>
      </w:r>
      <w:r w:rsidRPr="00DE652B">
        <w:rPr>
          <w:rFonts w:ascii="Times New Roman" w:hAnsi="Times New Roman"/>
          <w:sz w:val="24"/>
          <w:szCs w:val="24"/>
        </w:rPr>
        <w:t>на сближенные цветовые отношения. Натюрморт из трех предметов. Предметы (крынка, корыто, овощи или фрукты) четко различаются по тону. Тон ровный, предметы в теплой гамме; фон с холодным оттенком и светлее предметов.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научить различать тонкие цветовые отношения; правильно методически вести учебное задание; выполнение подготовительного этюда.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в процессе ведения работы использовать метод последовательных лессировок; организовать контраст переднего плана.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5 (12 часов). </w:t>
      </w:r>
      <w:r w:rsidRPr="00DE652B">
        <w:rPr>
          <w:rFonts w:ascii="Times New Roman" w:hAnsi="Times New Roman"/>
          <w:sz w:val="24"/>
          <w:szCs w:val="24"/>
        </w:rPr>
        <w:t>Натюрморт из двух-трех предметов, светлых по тону и ясных по цвету, на темном фоне. Освещение рассеянное, холодное.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добиться в задании колористической цельности; смягчение контрастов.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через рефлексы и полутона выразить влияние окружения цветовой среды на предметы натюрморта; использовать метод лессировок; передать глубину пространства.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6 (3 часа). </w:t>
      </w:r>
      <w:r w:rsidRPr="00DE652B">
        <w:rPr>
          <w:rFonts w:ascii="Times New Roman" w:hAnsi="Times New Roman"/>
          <w:sz w:val="24"/>
          <w:szCs w:val="24"/>
        </w:rPr>
        <w:t>Этюд с предметом быта из стекла. Кратковременное задание.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передача материальности цвета.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lastRenderedPageBreak/>
        <w:t>Задачи: использование технических приемов работы акварелью по сырому; лессировка и мазок, сочетание этих приемов.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7 (12 часов). </w:t>
      </w:r>
      <w:r w:rsidRPr="00DE652B">
        <w:rPr>
          <w:rFonts w:ascii="Times New Roman" w:hAnsi="Times New Roman"/>
          <w:sz w:val="24"/>
          <w:szCs w:val="24"/>
        </w:rPr>
        <w:t>Натюрморт из двух простых предметов быта и предметов из стекла различных фактур. Один предмет матовый, с гладкой поверхностью, другой – с глянцевой поверхностью. Предметы различны по форме и массе.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передача материальности двух предметов.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решить возможностями акварели различия фактур предметов с учетом влияния среды на поверхности предметов.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8 (12 часов). </w:t>
      </w:r>
      <w:r w:rsidRPr="00DE652B">
        <w:rPr>
          <w:rFonts w:ascii="Times New Roman" w:hAnsi="Times New Roman"/>
          <w:sz w:val="24"/>
          <w:szCs w:val="24"/>
        </w:rPr>
        <w:t>Натюрморт в теплой цветовой гамме при холодном освещении. Два-три предмета простой конструктивной формы. Фон нейтральный, светлый.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изучить влияние характера освещения в натюрморте; понятие «состояния» в натюрморте.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определение различий в тональных и цветовых родственных цветов в натюрморте.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9 (12 часов). </w:t>
      </w:r>
      <w:r w:rsidRPr="00DE652B">
        <w:rPr>
          <w:rFonts w:ascii="Times New Roman" w:hAnsi="Times New Roman"/>
          <w:sz w:val="24"/>
          <w:szCs w:val="24"/>
        </w:rPr>
        <w:t>Натюрморт в холодной цветовой гамме при теплом освещении. Два-три предмета, близкие по материальности (матовые поверхности). Фон нейтральный.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уяснить влияние теплого цвета на цветовые отношения в натюрморте; закрепить в натюрморте понятие «состояние».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решить форму, объем предметов и пространство; определить различия тональных и цветовых отношений в натюрморте.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10 (6 часов). </w:t>
      </w:r>
      <w:r w:rsidRPr="00DE652B">
        <w:rPr>
          <w:rFonts w:ascii="Times New Roman" w:hAnsi="Times New Roman"/>
          <w:sz w:val="24"/>
          <w:szCs w:val="24"/>
        </w:rPr>
        <w:t xml:space="preserve">Этюд чучела птицы </w:t>
      </w:r>
      <w:proofErr w:type="gramStart"/>
      <w:r w:rsidRPr="00DE652B">
        <w:rPr>
          <w:rFonts w:ascii="Times New Roman" w:hAnsi="Times New Roman"/>
          <w:sz w:val="24"/>
          <w:szCs w:val="24"/>
        </w:rPr>
        <w:t>( вороны</w:t>
      </w:r>
      <w:proofErr w:type="gramEnd"/>
      <w:r w:rsidRPr="00DE652B">
        <w:rPr>
          <w:rFonts w:ascii="Times New Roman" w:hAnsi="Times New Roman"/>
          <w:sz w:val="24"/>
          <w:szCs w:val="24"/>
        </w:rPr>
        <w:t>, сороки, чибиса и т.д.). Характерный силуэт, понятная простая форма. Освещение боковое (софит).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изучить понятия «пространственная среда», «силуэт».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вписать силуэт птицы в среду через рефлексы полутона; применить различные приемы письма акварелью.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11 (12 часов). </w:t>
      </w:r>
      <w:r w:rsidRPr="00DE652B">
        <w:rPr>
          <w:rFonts w:ascii="Times New Roman" w:hAnsi="Times New Roman"/>
          <w:sz w:val="24"/>
          <w:szCs w:val="24"/>
        </w:rPr>
        <w:t>Натюрморт из  предметов быта на контрастные цветовые отношения. Два-три предмета, один из предметов – стекло. Предварительный этюд.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применить знания и умения.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выполнить этюд; правильно методически вести работу; разобраться в цветовых и тональных отношениях; передать гармонию насыщенного колорита путем рефлексных связей; найти верные тональные и цветовые отношения.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12 (3 часа). </w:t>
      </w:r>
      <w:r w:rsidRPr="00DE652B">
        <w:rPr>
          <w:rFonts w:ascii="Times New Roman" w:hAnsi="Times New Roman"/>
          <w:sz w:val="24"/>
          <w:szCs w:val="24"/>
        </w:rPr>
        <w:t xml:space="preserve">Краткосрочный этюд фруктов или овощей в разных освещениях. 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использовать умения и навык.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уметь за короткий срок показать мазками форму и состояние освещения при дневном свете и под софитом.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 w:firstLine="708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3 класс ДШИ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1 (6 часов). </w:t>
      </w:r>
      <w:r w:rsidRPr="00DE652B">
        <w:rPr>
          <w:rFonts w:ascii="Times New Roman" w:hAnsi="Times New Roman"/>
          <w:sz w:val="24"/>
          <w:szCs w:val="24"/>
        </w:rPr>
        <w:t>Осенний натюрморт (цветы, фрукты). Контрастные цветовые отношения (акварель).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восстановить навыки и умения работы акварелью; выполнить основные задачи учебной работы по живописи.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добиться сочетания цветовых отношений; ведение работы заливками, уточнение формы мазком.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2 (12 часов). </w:t>
      </w:r>
      <w:r w:rsidRPr="00DE652B">
        <w:rPr>
          <w:rFonts w:ascii="Times New Roman" w:hAnsi="Times New Roman"/>
          <w:sz w:val="24"/>
          <w:szCs w:val="24"/>
        </w:rPr>
        <w:t>Натюрморт с гипсовой вазой и драпировкой. Драпировка с простыми, рельефными складками на переднем плане. Контрастные цветовые и тональные отношения. Освещение боковое, софит (акварель).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развить представление о контрасте, пространственной среде, сочетании цвета.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lastRenderedPageBreak/>
        <w:t>Задачи: решение пространства, влияние среды (окружающего цвета), освещения; лепка формы  цветом, светотеневые отношения; проработка складок переднего плана; методика ведения учебной работы.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3 (12 часов). </w:t>
      </w:r>
      <w:r w:rsidRPr="00DE652B">
        <w:rPr>
          <w:rFonts w:ascii="Times New Roman" w:hAnsi="Times New Roman"/>
          <w:sz w:val="24"/>
          <w:szCs w:val="24"/>
        </w:rPr>
        <w:t>Натюрморт с крупным предметом быта и драпировка с полоской или орнаментом, рельефными складками на переднем плане. Предмет темный (матовый), драпировка светлая.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подчинение деталей предмета и рисунка ткани большой формы.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 xml:space="preserve">Задачи: решение </w:t>
      </w:r>
      <w:proofErr w:type="spellStart"/>
      <w:r w:rsidRPr="00DE652B">
        <w:rPr>
          <w:rFonts w:ascii="Times New Roman" w:hAnsi="Times New Roman"/>
          <w:sz w:val="24"/>
          <w:szCs w:val="24"/>
        </w:rPr>
        <w:t>цветотональных</w:t>
      </w:r>
      <w:proofErr w:type="spellEnd"/>
      <w:r w:rsidRPr="00DE652B">
        <w:rPr>
          <w:rFonts w:ascii="Times New Roman" w:hAnsi="Times New Roman"/>
          <w:sz w:val="24"/>
          <w:szCs w:val="24"/>
        </w:rPr>
        <w:t xml:space="preserve"> отношений; лепка формы предмета и складок драпировки; решение орнамента на драпировке по форме складок, с учетом </w:t>
      </w:r>
      <w:proofErr w:type="spellStart"/>
      <w:r w:rsidRPr="00DE652B">
        <w:rPr>
          <w:rFonts w:ascii="Times New Roman" w:hAnsi="Times New Roman"/>
          <w:sz w:val="24"/>
          <w:szCs w:val="24"/>
        </w:rPr>
        <w:t>цветотональных</w:t>
      </w:r>
      <w:proofErr w:type="spellEnd"/>
      <w:r w:rsidRPr="00DE652B">
        <w:rPr>
          <w:rFonts w:ascii="Times New Roman" w:hAnsi="Times New Roman"/>
          <w:sz w:val="24"/>
          <w:szCs w:val="24"/>
        </w:rPr>
        <w:t xml:space="preserve"> отношений.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4 (12 часов). </w:t>
      </w:r>
      <w:r w:rsidRPr="00DE652B">
        <w:rPr>
          <w:rFonts w:ascii="Times New Roman" w:hAnsi="Times New Roman"/>
          <w:sz w:val="24"/>
          <w:szCs w:val="24"/>
        </w:rPr>
        <w:t>Натюрморт из двух-трех предметов быта, контрастных по тону и цвету. Различные фактуры поверхности (дерево, метал, стекло).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разнообразить технические приемы работы акварелью.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передать материальность предметов; связать их с цветовой средой, определить их тональность; вылепить форму предметов; решить пространство.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5 (15 часов). </w:t>
      </w:r>
      <w:r w:rsidRPr="00DE652B">
        <w:rPr>
          <w:rFonts w:ascii="Times New Roman" w:hAnsi="Times New Roman"/>
          <w:sz w:val="24"/>
          <w:szCs w:val="24"/>
        </w:rPr>
        <w:t>Натюрморт из крупных предметов  в пространственной среде. Тематическая постановка («Ремонт», «Стройка», «Мастерская» и т.д.). Предметы, различные по тону, с четко организованным пространственным планом. Освещение является средством выразительности в постановке натюрморта (софит).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выразить «состояние» в натюрморте; пространство и форма; цельность решения.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 xml:space="preserve">Задачи: определить четкие светотеневые отношения; живописна задача – состояние цветовой гаммы с учетом цвета освещения; обобщение деталей дальних планов; выявление </w:t>
      </w:r>
      <w:proofErr w:type="spellStart"/>
      <w:r w:rsidRPr="00DE652B">
        <w:rPr>
          <w:rFonts w:ascii="Times New Roman" w:hAnsi="Times New Roman"/>
          <w:sz w:val="24"/>
          <w:szCs w:val="24"/>
        </w:rPr>
        <w:t>простанства</w:t>
      </w:r>
      <w:proofErr w:type="spellEnd"/>
      <w:r w:rsidRPr="00DE652B">
        <w:rPr>
          <w:rFonts w:ascii="Times New Roman" w:hAnsi="Times New Roman"/>
          <w:sz w:val="24"/>
          <w:szCs w:val="24"/>
        </w:rPr>
        <w:t>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6 (6 часов). </w:t>
      </w:r>
      <w:r w:rsidRPr="00DE652B">
        <w:rPr>
          <w:rFonts w:ascii="Times New Roman" w:hAnsi="Times New Roman"/>
          <w:sz w:val="24"/>
          <w:szCs w:val="24"/>
        </w:rPr>
        <w:t>Этюды фигуры сидящего человека. Выполняется два этюда в различных поворотах: профильное положение и положение с три четверти (боковое).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изучение пропорций человека; знакомство с пластической формой; понятие «силуэт».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lastRenderedPageBreak/>
        <w:t>Задачи: изобразить сложную форму цветом обобщенно, без детального раскрашивания одежды, деталей прически и т.д.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7 (12 часов). </w:t>
      </w:r>
      <w:r w:rsidRPr="00DE652B">
        <w:rPr>
          <w:rFonts w:ascii="Times New Roman" w:hAnsi="Times New Roman"/>
          <w:sz w:val="24"/>
          <w:szCs w:val="24"/>
        </w:rPr>
        <w:t>Натюрморт в теплой цветовой гамме с чучелом птицы и драпировкой с рельефными складками (чучело, банка с кистями, муляжи фруктов).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научить выделять композиционный центр; единство цветового строя.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средствами контраста и проработки выявить композиционный центр натюрморта; подчинение всех деталей главному в натюрморте.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8 (12 часов). </w:t>
      </w:r>
      <w:r w:rsidRPr="00DE652B">
        <w:rPr>
          <w:rFonts w:ascii="Times New Roman" w:hAnsi="Times New Roman"/>
          <w:sz w:val="24"/>
          <w:szCs w:val="24"/>
        </w:rPr>
        <w:t>Знакомство с техникой гуаши. Приемы работы. Упражнение 1-2 часа. Натюрморт из простых по форме и ясных по тону предметов быта. Монохром (гризайль).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наработка навыков работы новым материалом.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светотеневой разбор; решение формы, объема предметов; выявление пространства (гуашь).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9 (12 часов). </w:t>
      </w:r>
      <w:r w:rsidRPr="00DE652B">
        <w:rPr>
          <w:rFonts w:ascii="Times New Roman" w:hAnsi="Times New Roman"/>
          <w:sz w:val="24"/>
          <w:szCs w:val="24"/>
        </w:rPr>
        <w:t>Натюрморт с гипсовым орнаментом в холодной цветовой гамме. Освещение теплое, боковое (софит). Гуашь.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выявить влияние характера освещения на цветовой строй натюрморта; закрепление понятий «цветовой тон», «дополнительные цвета», «рефлексы».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точный цветовой разбор предметов в натюрморте; правильно выдержать тональные отношения; выявление объема и характера формы предметов, влияния среды, освещения на гипсовый орнамент; передача пространства.</w:t>
      </w:r>
    </w:p>
    <w:p w:rsidR="002A17F5" w:rsidRPr="00DE652B" w:rsidRDefault="002A17F5" w:rsidP="002938C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4 класс ДШИ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 xml:space="preserve">Задание 1 (8 часов). </w:t>
      </w:r>
      <w:r w:rsidRPr="00DE652B">
        <w:rPr>
          <w:rFonts w:ascii="Times New Roman" w:hAnsi="Times New Roman"/>
          <w:sz w:val="24"/>
          <w:szCs w:val="24"/>
        </w:rPr>
        <w:t>Этюд – овощи, фрукты и один предмет быта. Осенний натюрморт (акварель).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восстановление навыков и умений работы акварелью; передать о</w:t>
      </w:r>
      <w:r w:rsidRPr="00DE652B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DE652B">
        <w:rPr>
          <w:rFonts w:ascii="Times New Roman" w:hAnsi="Times New Roman"/>
          <w:sz w:val="24"/>
          <w:szCs w:val="24"/>
        </w:rPr>
        <w:t>новные</w:t>
      </w:r>
      <w:proofErr w:type="spellEnd"/>
      <w:r w:rsidRPr="00DE652B">
        <w:rPr>
          <w:rFonts w:ascii="Times New Roman" w:hAnsi="Times New Roman"/>
          <w:sz w:val="24"/>
          <w:szCs w:val="24"/>
        </w:rPr>
        <w:t xml:space="preserve"> цветовые отношения.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Style w:val="FontStyle164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lastRenderedPageBreak/>
        <w:t>Задачи: решить форму,</w:t>
      </w:r>
      <w:r w:rsidRPr="00DE652B">
        <w:rPr>
          <w:rStyle w:val="FontStyle164"/>
          <w:sz w:val="24"/>
          <w:szCs w:val="24"/>
        </w:rPr>
        <w:t xml:space="preserve"> объем предметов, пространственную среду; техника заливок и уточнение формы мазком.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6"/>
          <w:sz w:val="24"/>
          <w:szCs w:val="24"/>
        </w:rPr>
        <w:t xml:space="preserve">Задание 2 (16 часов). </w:t>
      </w:r>
      <w:r w:rsidRPr="00DE652B">
        <w:rPr>
          <w:rStyle w:val="FontStyle164"/>
          <w:sz w:val="24"/>
          <w:szCs w:val="24"/>
        </w:rPr>
        <w:t>Натюрморт «Дары леса». Осенняя цветовая гамма (корзинка, грибы, ветки рябина и т. д.). Контрастные цветовые отношения (акварель).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Цель: </w:t>
      </w:r>
      <w:r w:rsidRPr="00DE652B">
        <w:rPr>
          <w:rStyle w:val="FontStyle164"/>
          <w:sz w:val="24"/>
          <w:szCs w:val="24"/>
        </w:rPr>
        <w:t>использовать разнообразие технических приемов; добиться грамотного сочетания цветовых отношений.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Задачи: </w:t>
      </w:r>
      <w:r w:rsidRPr="00DE652B">
        <w:rPr>
          <w:rStyle w:val="FontStyle164"/>
          <w:sz w:val="24"/>
          <w:szCs w:val="24"/>
        </w:rPr>
        <w:t>композиционное решение, выделение центра композиции натюрморта; лепка формы цветом; влияние пространства.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6"/>
          <w:sz w:val="24"/>
          <w:szCs w:val="24"/>
        </w:rPr>
        <w:t xml:space="preserve">Задание 3 (12 часов). </w:t>
      </w:r>
      <w:r w:rsidRPr="00DE652B">
        <w:rPr>
          <w:rStyle w:val="FontStyle164"/>
          <w:sz w:val="24"/>
          <w:szCs w:val="24"/>
        </w:rPr>
        <w:t>Тематическая постановка с живой натурой — воспоминание о лете (выполнение предварительного этюда — 1—2 часа). Фигура в спокойном движении — «чистим грибы», «разбираем урожай» и т. д. Контрастное цветовое решение (гуашь, акварель).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Цель: </w:t>
      </w:r>
      <w:r w:rsidRPr="00DE652B">
        <w:rPr>
          <w:rStyle w:val="FontStyle164"/>
          <w:sz w:val="24"/>
          <w:szCs w:val="24"/>
        </w:rPr>
        <w:t>пластическое решение сложной формы в пространстве; знакомство с фигурой человека, решение силуэта; связь формы и пространства.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Задачи: </w:t>
      </w:r>
      <w:r w:rsidRPr="00DE652B">
        <w:rPr>
          <w:rStyle w:val="FontStyle164"/>
          <w:sz w:val="24"/>
          <w:szCs w:val="24"/>
        </w:rPr>
        <w:t xml:space="preserve">изучив основные пропорции фигуры, грамотно ее </w:t>
      </w:r>
      <w:proofErr w:type="spellStart"/>
      <w:r w:rsidRPr="00DE652B">
        <w:rPr>
          <w:rStyle w:val="FontStyle164"/>
          <w:sz w:val="24"/>
          <w:szCs w:val="24"/>
        </w:rPr>
        <w:t>закомпановать</w:t>
      </w:r>
      <w:proofErr w:type="spellEnd"/>
      <w:r w:rsidRPr="00DE652B">
        <w:rPr>
          <w:rStyle w:val="FontStyle164"/>
          <w:sz w:val="24"/>
          <w:szCs w:val="24"/>
        </w:rPr>
        <w:t xml:space="preserve"> и построить; передать характер ее движения; гармонично решить цветовой контраст; передача цветом формы.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6"/>
          <w:sz w:val="24"/>
          <w:szCs w:val="24"/>
        </w:rPr>
        <w:t xml:space="preserve">Задание 4 (12 часов). </w:t>
      </w:r>
      <w:r w:rsidRPr="00DE652B">
        <w:rPr>
          <w:rStyle w:val="FontStyle164"/>
          <w:sz w:val="24"/>
          <w:szCs w:val="24"/>
        </w:rPr>
        <w:t>Натюрморт на сближенные цветовые отношения. Светлые предметы на нейтральном фоне. Холодная цветовая гамма. Гуашь, акварель.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Цель: </w:t>
      </w:r>
      <w:r w:rsidRPr="00DE652B">
        <w:rPr>
          <w:rStyle w:val="FontStyle164"/>
          <w:sz w:val="24"/>
          <w:szCs w:val="24"/>
        </w:rPr>
        <w:t>научить разбирать сближенные отношения; нахождение контраста и отличий (нюансов) цвета.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Задачи: </w:t>
      </w:r>
      <w:r w:rsidRPr="00DE652B">
        <w:rPr>
          <w:rStyle w:val="FontStyle164"/>
          <w:sz w:val="24"/>
          <w:szCs w:val="24"/>
        </w:rPr>
        <w:t>решение цветовых и тональных отношений; лепка формы цветом; выявление пространства.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6"/>
          <w:sz w:val="24"/>
          <w:szCs w:val="24"/>
        </w:rPr>
        <w:t xml:space="preserve">Задание 5 (12 часов). </w:t>
      </w:r>
      <w:r w:rsidRPr="00DE652B">
        <w:rPr>
          <w:rStyle w:val="FontStyle164"/>
          <w:sz w:val="24"/>
          <w:szCs w:val="24"/>
        </w:rPr>
        <w:t>Натюрморт из предметов различных фактур (2—3 предмета). Цветовой тон предметов темный, в среде темных драпировок. Освещение боковое (софит). Гуашь.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Цель: </w:t>
      </w:r>
      <w:r w:rsidRPr="00DE652B">
        <w:rPr>
          <w:rStyle w:val="FontStyle164"/>
          <w:sz w:val="24"/>
          <w:szCs w:val="24"/>
        </w:rPr>
        <w:t>разобраться в цветовых и тональных отношениях; передать состояние освещенности предметов в среде.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Задачи: </w:t>
      </w:r>
      <w:r w:rsidRPr="00DE652B">
        <w:rPr>
          <w:rStyle w:val="FontStyle164"/>
          <w:sz w:val="24"/>
          <w:szCs w:val="24"/>
        </w:rPr>
        <w:t>решение формы, объема предметов в пространственной среде.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6"/>
          <w:sz w:val="24"/>
          <w:szCs w:val="24"/>
        </w:rPr>
        <w:t xml:space="preserve">Задание 6 (12 часов). </w:t>
      </w:r>
      <w:r w:rsidRPr="00DE652B">
        <w:rPr>
          <w:rStyle w:val="FontStyle164"/>
          <w:sz w:val="24"/>
          <w:szCs w:val="24"/>
        </w:rPr>
        <w:t>Натюрморт из двух-трех простых по форме и различных по тону и цвету предметов в нейтральной цветовой среде против света.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Цель: </w:t>
      </w:r>
      <w:r w:rsidRPr="00DE652B">
        <w:rPr>
          <w:rStyle w:val="FontStyle164"/>
          <w:sz w:val="24"/>
          <w:szCs w:val="24"/>
        </w:rPr>
        <w:t>передать состояние противодействующего света; изучение явления рефлексов.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Задачи: </w:t>
      </w:r>
      <w:r w:rsidRPr="00DE652B">
        <w:rPr>
          <w:rStyle w:val="FontStyle164"/>
          <w:sz w:val="24"/>
          <w:szCs w:val="24"/>
        </w:rPr>
        <w:t>решить состояние контраста, силуэтов предметов в характерном холодном освещении; контражур; решение формы, пространства, складок драпировки.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6"/>
          <w:sz w:val="24"/>
          <w:szCs w:val="24"/>
        </w:rPr>
        <w:t xml:space="preserve">Задание </w:t>
      </w:r>
      <w:r w:rsidRPr="00DE652B">
        <w:rPr>
          <w:rStyle w:val="FontStyle115"/>
          <w:b/>
          <w:sz w:val="24"/>
          <w:szCs w:val="24"/>
        </w:rPr>
        <w:t>7</w:t>
      </w:r>
      <w:r w:rsidRPr="00DE652B">
        <w:rPr>
          <w:rStyle w:val="FontStyle106"/>
          <w:sz w:val="24"/>
          <w:szCs w:val="24"/>
        </w:rPr>
        <w:t xml:space="preserve"> (16 часов). </w:t>
      </w:r>
      <w:r w:rsidRPr="00DE652B">
        <w:rPr>
          <w:rStyle w:val="FontStyle164"/>
          <w:sz w:val="24"/>
          <w:szCs w:val="24"/>
        </w:rPr>
        <w:t>Натюрморт из крупных бытовых предметов в интерьере. Состояние в натюрморте. Свет как средство выразительности. Контрастные цветовые отношения.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Цель: </w:t>
      </w:r>
      <w:r w:rsidRPr="00DE652B">
        <w:rPr>
          <w:rStyle w:val="FontStyle164"/>
          <w:sz w:val="24"/>
          <w:szCs w:val="24"/>
        </w:rPr>
        <w:t>связь со станковой композицией; выделение центра композиции натюрморта; выразительность светотональных и цветовых отношений.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lastRenderedPageBreak/>
        <w:t xml:space="preserve">Задачи: </w:t>
      </w:r>
      <w:r w:rsidRPr="00DE652B">
        <w:rPr>
          <w:rStyle w:val="FontStyle164"/>
          <w:sz w:val="24"/>
          <w:szCs w:val="24"/>
        </w:rPr>
        <w:t>решение формы, объема предметов, проработка деталей формы, решение пространства; материальность фактуры предметов.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6"/>
          <w:sz w:val="24"/>
          <w:szCs w:val="24"/>
        </w:rPr>
        <w:t xml:space="preserve">Задание 8 (12 часов). </w:t>
      </w:r>
      <w:r w:rsidRPr="00DE652B">
        <w:rPr>
          <w:rStyle w:val="FontStyle164"/>
          <w:sz w:val="24"/>
          <w:szCs w:val="24"/>
        </w:rPr>
        <w:t>Живая натура: Тематическая постановка в спокойной позе, несложное движение («За рукоделием» и т. д.). Сближение цветового отношения. Противодействующий свет («У окна» и т. д.).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Цель: </w:t>
      </w:r>
      <w:r w:rsidRPr="00DE652B">
        <w:rPr>
          <w:rStyle w:val="FontStyle164"/>
          <w:sz w:val="24"/>
          <w:szCs w:val="24"/>
        </w:rPr>
        <w:t>решение сложной пластической формы (фигура человека) силуэтом; четкие тональные отношения; связь со станковой композицией.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Задачи: </w:t>
      </w:r>
      <w:r w:rsidRPr="00DE652B">
        <w:rPr>
          <w:rStyle w:val="FontStyle164"/>
          <w:sz w:val="24"/>
          <w:szCs w:val="24"/>
        </w:rPr>
        <w:t>передать состояние в постановке; передать характер движения и пропорции фигуры; цветом решить пространственную среду и силуэт фигуры.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6"/>
          <w:sz w:val="24"/>
          <w:szCs w:val="24"/>
        </w:rPr>
        <w:t xml:space="preserve">Задание 9 (16 часов). </w:t>
      </w:r>
      <w:r w:rsidRPr="00DE652B">
        <w:rPr>
          <w:rStyle w:val="FontStyle164"/>
          <w:sz w:val="24"/>
          <w:szCs w:val="24"/>
        </w:rPr>
        <w:t>Контрольный натюрморт. Предметы быта (2-3 предмета) различных фактур (дерево, стекло), четкие по тону, ясные по цвету. Драпировка со складками. Контрастные цветовые отношения. Выполняется этюд.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Цель: </w:t>
      </w:r>
      <w:r w:rsidRPr="00DE652B">
        <w:rPr>
          <w:rStyle w:val="FontStyle164"/>
          <w:sz w:val="24"/>
          <w:szCs w:val="24"/>
        </w:rPr>
        <w:t>выявление уровня подготовки учащегося.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Задачи: </w:t>
      </w:r>
      <w:r w:rsidRPr="00DE652B">
        <w:rPr>
          <w:rStyle w:val="FontStyle164"/>
          <w:sz w:val="24"/>
          <w:szCs w:val="24"/>
        </w:rPr>
        <w:t>применение в учебной работе основных теоретических знаний и практических навыков; цветовые и тональные отношения — лепка формы цветом, решение фактуры предметов, проработка деталей предметов и складок драпировки; пространственное решение; цельность, обобщение, цветовая гармония.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Style w:val="FontStyle164"/>
          <w:b/>
          <w:sz w:val="24"/>
          <w:szCs w:val="24"/>
        </w:rPr>
        <w:t xml:space="preserve">Задание 10 (16 часов). </w:t>
      </w:r>
      <w:r w:rsidRPr="00DE652B">
        <w:rPr>
          <w:rFonts w:ascii="Times New Roman" w:hAnsi="Times New Roman"/>
          <w:sz w:val="24"/>
          <w:szCs w:val="24"/>
        </w:rPr>
        <w:t>Натюрморт из гипсовых геометрических тел на нейтральном фоне. Гризайль.</w:t>
      </w:r>
      <w:r w:rsidRPr="00DE652B">
        <w:rPr>
          <w:rFonts w:ascii="Times New Roman" w:hAnsi="Times New Roman"/>
          <w:b/>
          <w:sz w:val="24"/>
          <w:szCs w:val="24"/>
        </w:rPr>
        <w:t xml:space="preserve"> </w:t>
      </w:r>
      <w:r w:rsidRPr="00DE652B">
        <w:rPr>
          <w:rFonts w:ascii="Times New Roman" w:hAnsi="Times New Roman"/>
          <w:sz w:val="24"/>
          <w:szCs w:val="24"/>
        </w:rPr>
        <w:t>(акварель).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Цель: добиться в задании колористической цельности; смягчение контрастов.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>Задачи: скомпоновать постановку в формате (А-2); выполнить легкий рисунок предметов, написать их кистью, передав объем с учетом конкретного освещения.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6"/>
          <w:sz w:val="24"/>
          <w:szCs w:val="24"/>
        </w:rPr>
        <w:t xml:space="preserve">Задание 9 (16 часов). </w:t>
      </w:r>
      <w:r w:rsidRPr="00DE652B">
        <w:rPr>
          <w:rStyle w:val="FontStyle164"/>
          <w:sz w:val="24"/>
          <w:szCs w:val="24"/>
        </w:rPr>
        <w:t>Контрольный натюрморт. Предметы быта (2-3 предмета) различных фактур (дерево, стекло), четкие по тону, ясные по цвету. Драпировка со складками. Контрастные цветовые отношения. Выполняется этюд.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Цель: </w:t>
      </w:r>
      <w:r w:rsidRPr="00DE652B">
        <w:rPr>
          <w:rStyle w:val="FontStyle164"/>
          <w:sz w:val="24"/>
          <w:szCs w:val="24"/>
        </w:rPr>
        <w:t>выявление уровня подготовки учащегося.</w:t>
      </w:r>
    </w:p>
    <w:p w:rsidR="002A17F5" w:rsidRPr="00DE652B" w:rsidRDefault="002A17F5" w:rsidP="002938CB">
      <w:pPr>
        <w:pStyle w:val="Style21"/>
        <w:widowControl/>
        <w:spacing w:line="360" w:lineRule="auto"/>
        <w:ind w:left="-284" w:firstLine="0"/>
        <w:rPr>
          <w:rStyle w:val="FontStyle164"/>
          <w:sz w:val="24"/>
          <w:szCs w:val="24"/>
        </w:rPr>
      </w:pPr>
      <w:r w:rsidRPr="00DE652B">
        <w:rPr>
          <w:rStyle w:val="FontStyle107"/>
          <w:i w:val="0"/>
          <w:sz w:val="24"/>
          <w:szCs w:val="24"/>
        </w:rPr>
        <w:t xml:space="preserve">Задачи: </w:t>
      </w:r>
      <w:r w:rsidRPr="00DE652B">
        <w:rPr>
          <w:rStyle w:val="FontStyle164"/>
          <w:sz w:val="24"/>
          <w:szCs w:val="24"/>
        </w:rPr>
        <w:t>применение в учебной работе основных теоретических знаний и практических навыков; цветовые и тональные отношения — лепка формы цветом, решение фактуры предметов, проработка деталей предметов и складок драпировки; пространственное решение; цельность, обобщение, цветовая гармония.</w:t>
      </w:r>
    </w:p>
    <w:p w:rsidR="002A17F5" w:rsidRPr="00DE652B" w:rsidRDefault="002A17F5" w:rsidP="002938CB">
      <w:pPr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b/>
          <w:sz w:val="24"/>
          <w:szCs w:val="24"/>
        </w:rPr>
        <w:t>Задание 10 (4 часа).</w:t>
      </w:r>
      <w:r w:rsidRPr="00DE652B">
        <w:rPr>
          <w:rFonts w:ascii="Times New Roman" w:hAnsi="Times New Roman"/>
          <w:b/>
        </w:rPr>
        <w:t xml:space="preserve"> </w:t>
      </w:r>
      <w:r w:rsidRPr="00DE652B">
        <w:rPr>
          <w:rFonts w:ascii="Times New Roman" w:hAnsi="Times New Roman"/>
          <w:sz w:val="24"/>
          <w:szCs w:val="24"/>
        </w:rPr>
        <w:t>Этюд одетой фигуры на пленэре (холст, картон, масло, формат А-3, А-4).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E652B">
        <w:rPr>
          <w:rFonts w:ascii="Times New Roman" w:hAnsi="Times New Roman"/>
          <w:sz w:val="24"/>
          <w:szCs w:val="24"/>
        </w:rPr>
        <w:t xml:space="preserve">Задачи: грамотно </w:t>
      </w:r>
      <w:proofErr w:type="spellStart"/>
      <w:r w:rsidRPr="00DE652B">
        <w:rPr>
          <w:rFonts w:ascii="Times New Roman" w:hAnsi="Times New Roman"/>
          <w:sz w:val="24"/>
          <w:szCs w:val="24"/>
        </w:rPr>
        <w:t>закомпоновать</w:t>
      </w:r>
      <w:proofErr w:type="spellEnd"/>
      <w:r w:rsidRPr="00DE652B">
        <w:rPr>
          <w:rFonts w:ascii="Times New Roman" w:hAnsi="Times New Roman"/>
          <w:sz w:val="24"/>
          <w:szCs w:val="24"/>
        </w:rPr>
        <w:t xml:space="preserve"> фигуру в пейзаже, предать особенности пленэрной живописи.</w:t>
      </w:r>
    </w:p>
    <w:p w:rsidR="002A17F5" w:rsidRPr="00DE652B" w:rsidRDefault="002A17F5" w:rsidP="002938CB">
      <w:pPr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Требования к уровню освоения дисциплины 1-2 года обучения.</w:t>
      </w:r>
    </w:p>
    <w:p w:rsidR="002A17F5" w:rsidRPr="00DE652B" w:rsidRDefault="002A17F5" w:rsidP="002938CB">
      <w:pPr>
        <w:pStyle w:val="a7"/>
        <w:numPr>
          <w:ilvl w:val="0"/>
          <w:numId w:val="5"/>
        </w:numPr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lastRenderedPageBreak/>
        <w:t>Учащийся должен уметь «лепить» форму цветом.</w:t>
      </w:r>
    </w:p>
    <w:p w:rsidR="002A17F5" w:rsidRPr="00DE652B" w:rsidRDefault="002A17F5" w:rsidP="002938CB">
      <w:pPr>
        <w:pStyle w:val="a7"/>
        <w:numPr>
          <w:ilvl w:val="0"/>
          <w:numId w:val="5"/>
        </w:numPr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Учащийся должен владеть основами </w:t>
      </w:r>
      <w:proofErr w:type="spellStart"/>
      <w:r w:rsidRPr="00DE652B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DE652B">
        <w:rPr>
          <w:rFonts w:ascii="Times New Roman" w:hAnsi="Times New Roman"/>
          <w:sz w:val="28"/>
          <w:szCs w:val="28"/>
        </w:rPr>
        <w:t>, знаниями основных  терминов (цветовой круг (спектр), цвета теплые и холодные, хроматические и ахроматические, сближенные и контрастные, локальный цвет, основные и дополнительные цвета; тон (как светлота); три характеристики цвета).</w:t>
      </w:r>
    </w:p>
    <w:p w:rsidR="002A17F5" w:rsidRPr="00DE652B" w:rsidRDefault="002A17F5" w:rsidP="002938CB">
      <w:pPr>
        <w:pStyle w:val="a7"/>
        <w:numPr>
          <w:ilvl w:val="0"/>
          <w:numId w:val="5"/>
        </w:numPr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Учащийся должен владеть техническими приемами акварельной живописи: заливка, размывка, вливание цвета в цвет, работа по- сухому и по- сырому, а-ля прима, лессировка, мазок.</w:t>
      </w:r>
    </w:p>
    <w:p w:rsidR="002A17F5" w:rsidRPr="00DE652B" w:rsidRDefault="002A17F5" w:rsidP="002938CB">
      <w:pPr>
        <w:pStyle w:val="a7"/>
        <w:numPr>
          <w:ilvl w:val="0"/>
          <w:numId w:val="5"/>
        </w:numPr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Учащийся должен быть знаком с работами мастеров зарубежного и русского искусства.</w:t>
      </w:r>
    </w:p>
    <w:p w:rsidR="002A17F5" w:rsidRPr="00DE652B" w:rsidRDefault="002A17F5" w:rsidP="002938CB">
      <w:pPr>
        <w:pStyle w:val="a7"/>
        <w:numPr>
          <w:ilvl w:val="0"/>
          <w:numId w:val="5"/>
        </w:numPr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Учащийся должен иметь осознанное и осмысленное восприятие формата, ритма, тона, декоративности, закона соподчинения и контраста, целого и детали, колористической целостности листа.</w:t>
      </w:r>
    </w:p>
    <w:p w:rsidR="002A17F5" w:rsidRPr="00DE652B" w:rsidRDefault="002A17F5" w:rsidP="002938CB">
      <w:pPr>
        <w:pStyle w:val="a7"/>
        <w:numPr>
          <w:ilvl w:val="0"/>
          <w:numId w:val="5"/>
        </w:numPr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Учащийся должен уметь видеть отношения, анализировать влияние одного цвета на другой, чувствовать изменения цвета предмета в зависимости от окружающей среды и характера освещенности.</w:t>
      </w:r>
    </w:p>
    <w:p w:rsidR="002A17F5" w:rsidRPr="00DE652B" w:rsidRDefault="002A17F5" w:rsidP="002938CB">
      <w:pPr>
        <w:pStyle w:val="a7"/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221397" w:rsidRPr="002938CB" w:rsidRDefault="00221397" w:rsidP="002938CB">
      <w:pPr>
        <w:pStyle w:val="1"/>
        <w:jc w:val="center"/>
        <w:rPr>
          <w:rFonts w:ascii="Times New Roman" w:hAnsi="Times New Roman"/>
        </w:rPr>
      </w:pPr>
      <w:bookmarkStart w:id="4" w:name="_Toc71739235"/>
      <w:r w:rsidRPr="002938CB">
        <w:rPr>
          <w:rFonts w:ascii="Times New Roman" w:hAnsi="Times New Roman"/>
          <w:lang w:val="en-US"/>
        </w:rPr>
        <w:t>III</w:t>
      </w:r>
      <w:r w:rsidRPr="002938CB">
        <w:rPr>
          <w:rFonts w:ascii="Times New Roman" w:hAnsi="Times New Roman"/>
        </w:rPr>
        <w:t>.ТРЕБОВАНИЯ К УРОВНЮ ПОДГОТОВКИ УЧАЩИХСЯ</w:t>
      </w:r>
      <w:bookmarkEnd w:id="4"/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Т</w:t>
      </w:r>
      <w:r w:rsidR="00221397" w:rsidRPr="00DE652B">
        <w:rPr>
          <w:rFonts w:ascii="Times New Roman" w:hAnsi="Times New Roman"/>
          <w:b/>
          <w:sz w:val="28"/>
          <w:szCs w:val="28"/>
        </w:rPr>
        <w:t>р</w:t>
      </w:r>
      <w:r w:rsidRPr="00DE652B">
        <w:rPr>
          <w:rFonts w:ascii="Times New Roman" w:hAnsi="Times New Roman"/>
          <w:b/>
          <w:sz w:val="28"/>
          <w:szCs w:val="28"/>
        </w:rPr>
        <w:t>ебования к уровню освоения дисциплины 3 – 4 года обучения.</w:t>
      </w:r>
    </w:p>
    <w:p w:rsidR="002A17F5" w:rsidRPr="00DE652B" w:rsidRDefault="002A17F5" w:rsidP="002938CB">
      <w:pPr>
        <w:pStyle w:val="a7"/>
        <w:numPr>
          <w:ilvl w:val="0"/>
          <w:numId w:val="6"/>
        </w:num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Учащийся должен уметь видеть отношениями, «владеть приемом» расфокусированного зрения. Анализировать влияния одного цвета на другой. Уметь передать изменения цвета предмета в зависимости от окружающей среды и освещенности.</w:t>
      </w:r>
    </w:p>
    <w:p w:rsidR="002A17F5" w:rsidRPr="00DE652B" w:rsidRDefault="002A17F5" w:rsidP="002938CB">
      <w:pPr>
        <w:pStyle w:val="a7"/>
        <w:numPr>
          <w:ilvl w:val="0"/>
          <w:numId w:val="6"/>
        </w:num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Учащийся должен уметь последовательно вести этюд, брать большие цветовые отношения, передавать световоздушную среду, ставить творческие задачи.</w:t>
      </w:r>
    </w:p>
    <w:p w:rsidR="002A17F5" w:rsidRPr="00DE652B" w:rsidRDefault="002A17F5" w:rsidP="002938CB">
      <w:pPr>
        <w:pStyle w:val="a7"/>
        <w:numPr>
          <w:ilvl w:val="0"/>
          <w:numId w:val="6"/>
        </w:num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Учащийся должен владеть навыками объема и формы, четкой конструкцией предметов, передачи их материальности, фактуры с выявлением планов, на которых они расположены. </w:t>
      </w:r>
    </w:p>
    <w:p w:rsidR="002A17F5" w:rsidRPr="00DE652B" w:rsidRDefault="002A17F5" w:rsidP="002938CB">
      <w:pPr>
        <w:pStyle w:val="a7"/>
        <w:numPr>
          <w:ilvl w:val="0"/>
          <w:numId w:val="6"/>
        </w:num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lastRenderedPageBreak/>
        <w:t>Учащийся должен быть знаком с работами мастеров  разных эпох, отличать направления, течения в искусстве, знать имена их последователей, уметь выявлять характерные особенности тех или иных течений, направлений.</w:t>
      </w:r>
    </w:p>
    <w:p w:rsidR="002A17F5" w:rsidRPr="00DE652B" w:rsidRDefault="002A17F5" w:rsidP="002938CB">
      <w:pPr>
        <w:pStyle w:val="a7"/>
        <w:numPr>
          <w:ilvl w:val="0"/>
          <w:numId w:val="6"/>
        </w:num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Учащийся должен уметь выразить свое индивидуальное отношение к изображаемому, передать меру условности «режиссуру» видения работы. При этом техническая сторона должна соответствовать творческой.</w:t>
      </w:r>
    </w:p>
    <w:p w:rsidR="002A17F5" w:rsidRPr="00DE652B" w:rsidRDefault="002A17F5" w:rsidP="002938CB">
      <w:pPr>
        <w:pStyle w:val="a7"/>
        <w:numPr>
          <w:ilvl w:val="0"/>
          <w:numId w:val="6"/>
        </w:num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Учащийся должен уметь лепить фигуру человека, должен знать основные пропорции фигуры и лица.</w:t>
      </w:r>
    </w:p>
    <w:p w:rsidR="002A17F5" w:rsidRPr="00DE652B" w:rsidRDefault="002A17F5" w:rsidP="002938CB">
      <w:pPr>
        <w:pStyle w:val="a7"/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DE652B" w:rsidRDefault="002A17F5" w:rsidP="002938CB">
      <w:pPr>
        <w:pStyle w:val="a7"/>
        <w:numPr>
          <w:ilvl w:val="0"/>
          <w:numId w:val="11"/>
        </w:numPr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Совершенствование ранее приобретенных живописных навыков в части навыков и умений изображения натуры – портрета, </w:t>
      </w:r>
      <w:proofErr w:type="spellStart"/>
      <w:r w:rsidRPr="00DE652B">
        <w:rPr>
          <w:rFonts w:ascii="Times New Roman" w:hAnsi="Times New Roman"/>
          <w:sz w:val="28"/>
          <w:szCs w:val="28"/>
        </w:rPr>
        <w:t>полуфигурной</w:t>
      </w:r>
      <w:proofErr w:type="spellEnd"/>
      <w:r w:rsidRPr="00DE652B">
        <w:rPr>
          <w:rFonts w:ascii="Times New Roman" w:hAnsi="Times New Roman"/>
          <w:sz w:val="28"/>
          <w:szCs w:val="28"/>
        </w:rPr>
        <w:t xml:space="preserve"> композиции;</w:t>
      </w:r>
    </w:p>
    <w:p w:rsidR="002A17F5" w:rsidRPr="00DE652B" w:rsidRDefault="002A17F5" w:rsidP="002938CB">
      <w:pPr>
        <w:pStyle w:val="a7"/>
        <w:numPr>
          <w:ilvl w:val="0"/>
          <w:numId w:val="11"/>
        </w:numPr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Расширение палитры технических изобразительных возможностей в масляной живописи. Умение разработать фор-эскиз постановки в карандаше и цвете, выполнить этюд в цвете, работать над подготовительным рисунком и живописью основного задания. Задача быстрых этюдов, набросков – лаконично и выразительно передавать характерные особенности изображаемого предмета, красочные сочетания его главных частей, создавать общий живописный образ предмета;</w:t>
      </w:r>
    </w:p>
    <w:p w:rsidR="002A17F5" w:rsidRPr="00DE652B" w:rsidRDefault="002A17F5" w:rsidP="002938CB">
      <w:pPr>
        <w:pStyle w:val="a7"/>
        <w:numPr>
          <w:ilvl w:val="0"/>
          <w:numId w:val="11"/>
        </w:numPr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Умение проводить словесный и визуальный поиск и анализ художественно-изобразительной ситуации;</w:t>
      </w:r>
    </w:p>
    <w:p w:rsidR="002A17F5" w:rsidRPr="00DE652B" w:rsidRDefault="002A17F5" w:rsidP="002938CB">
      <w:pPr>
        <w:pStyle w:val="a7"/>
        <w:numPr>
          <w:ilvl w:val="0"/>
          <w:numId w:val="11"/>
        </w:numPr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Развитие чувства стиля, красоты формы, красоты цвета;</w:t>
      </w:r>
    </w:p>
    <w:p w:rsidR="002A17F5" w:rsidRPr="00DE652B" w:rsidRDefault="002A17F5" w:rsidP="002938CB">
      <w:pPr>
        <w:pStyle w:val="a7"/>
        <w:numPr>
          <w:ilvl w:val="0"/>
          <w:numId w:val="11"/>
        </w:numPr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Ученик должен уметь изображать сложные натюрморты с гипсовыми розетками, головами, с фигурой.</w:t>
      </w:r>
    </w:p>
    <w:p w:rsidR="002A17F5" w:rsidRPr="00DE652B" w:rsidRDefault="002A17F5" w:rsidP="002938CB">
      <w:pPr>
        <w:spacing w:line="36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2A17F5" w:rsidRPr="002938CB" w:rsidRDefault="00221397" w:rsidP="002938CB">
      <w:pPr>
        <w:pStyle w:val="1"/>
        <w:jc w:val="center"/>
        <w:rPr>
          <w:rFonts w:ascii="Times New Roman" w:hAnsi="Times New Roman"/>
        </w:rPr>
      </w:pPr>
      <w:bookmarkStart w:id="5" w:name="_Toc71739236"/>
      <w:r w:rsidRPr="002938CB">
        <w:rPr>
          <w:rFonts w:ascii="Times New Roman" w:hAnsi="Times New Roman"/>
          <w:lang w:val="en-US"/>
        </w:rPr>
        <w:t>IV</w:t>
      </w:r>
      <w:r w:rsidRPr="002938CB">
        <w:rPr>
          <w:rFonts w:ascii="Times New Roman" w:hAnsi="Times New Roman"/>
        </w:rPr>
        <w:t>.</w:t>
      </w:r>
      <w:r w:rsidR="002A17F5" w:rsidRPr="002938CB">
        <w:rPr>
          <w:rFonts w:ascii="Times New Roman" w:hAnsi="Times New Roman"/>
        </w:rPr>
        <w:t>ФОРМЫ И МЕТОДЫ, КОНТРОЛЯ СИСТЕМА ОЦЕНОК</w:t>
      </w:r>
      <w:bookmarkEnd w:id="5"/>
    </w:p>
    <w:p w:rsidR="002A17F5" w:rsidRPr="00DE652B" w:rsidRDefault="002A17F5" w:rsidP="002938CB">
      <w:pPr>
        <w:spacing w:line="360" w:lineRule="auto"/>
        <w:ind w:left="-284"/>
        <w:rPr>
          <w:rFonts w:ascii="Times New Roman" w:hAnsi="Times New Roman"/>
          <w:sz w:val="28"/>
          <w:szCs w:val="28"/>
        </w:rPr>
      </w:pPr>
      <w:proofErr w:type="gramStart"/>
      <w:r w:rsidRPr="00DE652B">
        <w:rPr>
          <w:rFonts w:ascii="Times New Roman" w:hAnsi="Times New Roman"/>
          <w:sz w:val="28"/>
          <w:szCs w:val="28"/>
        </w:rPr>
        <w:t>Аттестация  :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цели , виды форма содержание  .видами контроля по учебному предмету « Живопись» является текущая , промежуточная аттестация. Текущая проводится по </w:t>
      </w:r>
      <w:proofErr w:type="gramStart"/>
      <w:r w:rsidRPr="00DE652B">
        <w:rPr>
          <w:rFonts w:ascii="Times New Roman" w:hAnsi="Times New Roman"/>
          <w:sz w:val="28"/>
          <w:szCs w:val="28"/>
        </w:rPr>
        <w:t>четвертям  в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форме просмотра учебных и домашних работ. Оценки заносятся в журнал. </w:t>
      </w:r>
      <w:proofErr w:type="gramStart"/>
      <w:r w:rsidRPr="00DE652B">
        <w:rPr>
          <w:rFonts w:ascii="Times New Roman" w:hAnsi="Times New Roman"/>
          <w:sz w:val="28"/>
          <w:szCs w:val="28"/>
        </w:rPr>
        <w:t>цели ,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виды форма содержание  .видами контроля по учебному предмету Виды промежуточной аттестации:</w:t>
      </w:r>
    </w:p>
    <w:p w:rsidR="002A17F5" w:rsidRDefault="00DA2223" w:rsidP="002938CB">
      <w:pPr>
        <w:pStyle w:val="a7"/>
        <w:numPr>
          <w:ilvl w:val="0"/>
          <w:numId w:val="16"/>
        </w:numPr>
        <w:spacing w:line="36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Творческая работа - просмотр (</w:t>
      </w:r>
      <w:r w:rsidR="002A17F5" w:rsidRPr="00DE652B">
        <w:rPr>
          <w:rFonts w:ascii="Times New Roman" w:hAnsi="Times New Roman"/>
          <w:sz w:val="28"/>
          <w:szCs w:val="28"/>
        </w:rPr>
        <w:t>аудиторное время)</w:t>
      </w:r>
    </w:p>
    <w:p w:rsidR="00DA2223" w:rsidRDefault="00DA2223" w:rsidP="002938CB">
      <w:pPr>
        <w:pStyle w:val="a7"/>
        <w:numPr>
          <w:ilvl w:val="0"/>
          <w:numId w:val="16"/>
        </w:numPr>
        <w:spacing w:line="36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Марафон</w:t>
      </w:r>
    </w:p>
    <w:p w:rsidR="00DA2223" w:rsidRDefault="00DA2223" w:rsidP="002938CB">
      <w:pPr>
        <w:pStyle w:val="a7"/>
        <w:numPr>
          <w:ilvl w:val="0"/>
          <w:numId w:val="16"/>
        </w:numPr>
        <w:spacing w:line="36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</w:t>
      </w:r>
      <w:r w:rsidRPr="00DA2223">
        <w:rPr>
          <w:rFonts w:ascii="Times New Roman" w:hAnsi="Times New Roman"/>
          <w:sz w:val="28"/>
          <w:szCs w:val="28"/>
        </w:rPr>
        <w:t>т</w:t>
      </w:r>
    </w:p>
    <w:p w:rsidR="00DA2223" w:rsidRPr="00DA2223" w:rsidRDefault="00DA2223" w:rsidP="002938CB">
      <w:pPr>
        <w:pStyle w:val="a7"/>
        <w:numPr>
          <w:ilvl w:val="0"/>
          <w:numId w:val="16"/>
        </w:numPr>
        <w:spacing w:line="36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Фестиваль художественно-практического творчества</w:t>
      </w:r>
    </w:p>
    <w:p w:rsidR="002A17F5" w:rsidRPr="00DE652B" w:rsidRDefault="002A17F5" w:rsidP="002938CB">
      <w:pPr>
        <w:pStyle w:val="a7"/>
        <w:numPr>
          <w:ilvl w:val="0"/>
          <w:numId w:val="16"/>
        </w:numPr>
        <w:spacing w:line="360" w:lineRule="auto"/>
        <w:ind w:left="-284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Экзамен- творческий просмотр (внеаудиторное время).</w:t>
      </w:r>
    </w:p>
    <w:p w:rsidR="002A17F5" w:rsidRPr="00DE652B" w:rsidRDefault="002A17F5" w:rsidP="002938CB">
      <w:pPr>
        <w:pStyle w:val="a7"/>
        <w:numPr>
          <w:ilvl w:val="0"/>
          <w:numId w:val="16"/>
        </w:numPr>
        <w:spacing w:line="360" w:lineRule="auto"/>
        <w:ind w:left="-284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proofErr w:type="gramStart"/>
      <w:r w:rsidRPr="00DE652B">
        <w:rPr>
          <w:rFonts w:ascii="Times New Roman" w:hAnsi="Times New Roman"/>
          <w:sz w:val="28"/>
          <w:szCs w:val="28"/>
        </w:rPr>
        <w:t>проводится  в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счет аудиторного временив полугодие раз, как контрольный урок. </w:t>
      </w:r>
    </w:p>
    <w:p w:rsidR="002A17F5" w:rsidRPr="00DE652B" w:rsidRDefault="002A17F5" w:rsidP="002938CB">
      <w:pPr>
        <w:spacing w:line="360" w:lineRule="auto"/>
        <w:ind w:left="-284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Критерии оценок  </w:t>
      </w:r>
    </w:p>
    <w:p w:rsidR="002A17F5" w:rsidRPr="00DE652B" w:rsidRDefault="002A17F5" w:rsidP="002938CB">
      <w:pPr>
        <w:spacing w:line="360" w:lineRule="auto"/>
        <w:ind w:left="-284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По результатам текущей и промежуточной аттестации выставляются </w:t>
      </w:r>
      <w:proofErr w:type="gramStart"/>
      <w:r w:rsidRPr="00DE652B">
        <w:rPr>
          <w:rFonts w:ascii="Times New Roman" w:hAnsi="Times New Roman"/>
          <w:sz w:val="28"/>
          <w:szCs w:val="28"/>
        </w:rPr>
        <w:t>оценки :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«отлично», «хорошо», «удовлетворительно», «неудовлетворительно». </w:t>
      </w:r>
    </w:p>
    <w:p w:rsidR="002A17F5" w:rsidRPr="00DE652B" w:rsidRDefault="002A17F5" w:rsidP="002938CB">
      <w:pPr>
        <w:spacing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DE652B">
        <w:rPr>
          <w:rFonts w:ascii="Times New Roman" w:hAnsi="Times New Roman"/>
          <w:b/>
          <w:sz w:val="28"/>
          <w:szCs w:val="28"/>
        </w:rPr>
        <w:t>Критерии оценивания по предмету «Живопись»</w:t>
      </w:r>
    </w:p>
    <w:p w:rsidR="002A17F5" w:rsidRPr="00DE652B" w:rsidRDefault="002A17F5" w:rsidP="002938CB">
      <w:pPr>
        <w:shd w:val="clear" w:color="auto" w:fill="FFFFFF"/>
        <w:spacing w:line="360" w:lineRule="auto"/>
        <w:ind w:left="-567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hAnsi="Times New Roman"/>
          <w:sz w:val="28"/>
          <w:szCs w:val="28"/>
        </w:rPr>
        <w:t>10</w:t>
      </w:r>
      <w:r w:rsidRPr="00DE652B">
        <w:rPr>
          <w:rFonts w:ascii="Times New Roman" w:hAnsi="Times New Roman"/>
          <w:b/>
          <w:sz w:val="28"/>
          <w:szCs w:val="28"/>
        </w:rPr>
        <w:t>.1. Оценка «Отлично».</w:t>
      </w:r>
      <w:r w:rsidRPr="00DE652B">
        <w:rPr>
          <w:rFonts w:ascii="Times New Roman" w:hAnsi="Times New Roman"/>
          <w:sz w:val="28"/>
          <w:szCs w:val="28"/>
        </w:rPr>
        <w:t xml:space="preserve"> </w:t>
      </w:r>
    </w:p>
    <w:p w:rsidR="002A17F5" w:rsidRPr="00DE652B" w:rsidRDefault="002A17F5" w:rsidP="002938CB">
      <w:pPr>
        <w:numPr>
          <w:ilvl w:val="0"/>
          <w:numId w:val="17"/>
        </w:numPr>
        <w:shd w:val="clear" w:color="auto" w:fill="FFFFFF"/>
        <w:spacing w:after="0" w:line="360" w:lineRule="auto"/>
        <w:ind w:left="-567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учащийся способен самостоятельно применять полученные знания, умения, навыки,</w:t>
      </w:r>
    </w:p>
    <w:p w:rsidR="002A17F5" w:rsidRPr="00DE652B" w:rsidRDefault="002A17F5" w:rsidP="002938CB">
      <w:pPr>
        <w:numPr>
          <w:ilvl w:val="0"/>
          <w:numId w:val="17"/>
        </w:numPr>
        <w:shd w:val="clear" w:color="auto" w:fill="FFFFFF"/>
        <w:spacing w:after="0" w:line="360" w:lineRule="auto"/>
        <w:ind w:left="-567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Умение поставить  предметы на плоскость; </w:t>
      </w:r>
    </w:p>
    <w:p w:rsidR="002A17F5" w:rsidRPr="00DE652B" w:rsidRDefault="002A17F5" w:rsidP="002938CB">
      <w:pPr>
        <w:numPr>
          <w:ilvl w:val="0"/>
          <w:numId w:val="17"/>
        </w:numPr>
        <w:shd w:val="clear" w:color="auto" w:fill="FFFFFF"/>
        <w:spacing w:after="0" w:line="360" w:lineRule="auto"/>
        <w:ind w:left="-567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выявление формы, </w:t>
      </w:r>
      <w:proofErr w:type="gramStart"/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объема ,пространства</w:t>
      </w:r>
      <w:proofErr w:type="gramEnd"/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 цветом ;</w:t>
      </w:r>
    </w:p>
    <w:p w:rsidR="002A17F5" w:rsidRPr="00DE652B" w:rsidRDefault="002A17F5" w:rsidP="002938CB">
      <w:pPr>
        <w:numPr>
          <w:ilvl w:val="0"/>
          <w:numId w:val="17"/>
        </w:numPr>
        <w:shd w:val="clear" w:color="auto" w:fill="FFFFFF"/>
        <w:spacing w:after="0" w:line="360" w:lineRule="auto"/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Уровень художественной </w:t>
      </w:r>
      <w:proofErr w:type="gramStart"/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грамотности  соответствует</w:t>
      </w:r>
      <w:proofErr w:type="gramEnd"/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  этапу обучения и учебная задача выполнена полностью. Демонстрируя индивидуальное решение поставленной задачи и законченность работы; </w:t>
      </w:r>
      <w:r w:rsidRPr="00DE652B">
        <w:rPr>
          <w:rFonts w:ascii="Times New Roman" w:hAnsi="Times New Roman"/>
          <w:color w:val="333333"/>
          <w:sz w:val="28"/>
          <w:szCs w:val="28"/>
        </w:rPr>
        <w:t xml:space="preserve"> задание выполнено полностью без ошибок; </w:t>
      </w:r>
    </w:p>
    <w:p w:rsidR="002A17F5" w:rsidRPr="00DE652B" w:rsidRDefault="002A17F5" w:rsidP="002938CB">
      <w:pPr>
        <w:shd w:val="clear" w:color="auto" w:fill="FFFFFF"/>
        <w:spacing w:line="360" w:lineRule="auto"/>
        <w:ind w:left="-567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hAnsi="Times New Roman"/>
          <w:b/>
          <w:sz w:val="28"/>
          <w:szCs w:val="28"/>
        </w:rPr>
        <w:t>10</w:t>
      </w:r>
      <w:r w:rsidRPr="00DE652B">
        <w:rPr>
          <w:rFonts w:ascii="Times New Roman" w:eastAsia="SimSun" w:hAnsi="Times New Roman"/>
          <w:b/>
          <w:color w:val="00000A"/>
          <w:kern w:val="2"/>
          <w:sz w:val="28"/>
          <w:szCs w:val="28"/>
          <w:lang w:eastAsia="hi-IN" w:bidi="hi-IN"/>
        </w:rPr>
        <w:t>.2. Оценка «Хорошо»</w:t>
      </w: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. </w:t>
      </w:r>
    </w:p>
    <w:p w:rsidR="002A17F5" w:rsidRPr="00DE652B" w:rsidRDefault="002A17F5" w:rsidP="002938CB">
      <w:pPr>
        <w:numPr>
          <w:ilvl w:val="0"/>
          <w:numId w:val="18"/>
        </w:numPr>
        <w:shd w:val="clear" w:color="auto" w:fill="FFFFFF"/>
        <w:spacing w:after="0" w:line="360" w:lineRule="auto"/>
        <w:ind w:left="-567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Выполнение поставленных задач   с    незначительными  ошибками;</w:t>
      </w:r>
    </w:p>
    <w:p w:rsidR="002A17F5" w:rsidRPr="00DE652B" w:rsidRDefault="002A17F5" w:rsidP="002938C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eastAsia="SimSu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eastAsia="SimSun"/>
          <w:color w:val="00000A"/>
          <w:kern w:val="2"/>
          <w:sz w:val="28"/>
          <w:szCs w:val="28"/>
          <w:lang w:eastAsia="hi-IN" w:bidi="hi-IN"/>
        </w:rPr>
        <w:t>полное выполнение работы, но с небольшими пробелами; умение поставить предметы на плоскость; выявление формы, объема пространства цветом;</w:t>
      </w:r>
    </w:p>
    <w:p w:rsidR="002A17F5" w:rsidRPr="00DE652B" w:rsidRDefault="002A17F5" w:rsidP="002938C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eastAsia="SimSu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eastAsia="SimSun"/>
          <w:color w:val="00000A"/>
          <w:kern w:val="2"/>
          <w:sz w:val="28"/>
          <w:szCs w:val="28"/>
          <w:lang w:eastAsia="hi-IN" w:bidi="hi-IN"/>
        </w:rPr>
        <w:t xml:space="preserve">уровень живописной грамотности соответствует этапу обучения, допускаются незначительные отклонения. </w:t>
      </w:r>
    </w:p>
    <w:p w:rsidR="002A17F5" w:rsidRPr="00DE652B" w:rsidRDefault="002A17F5" w:rsidP="002938CB">
      <w:pPr>
        <w:numPr>
          <w:ilvl w:val="0"/>
          <w:numId w:val="18"/>
        </w:numPr>
        <w:spacing w:after="0" w:line="360" w:lineRule="auto"/>
        <w:ind w:left="-567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lastRenderedPageBreak/>
        <w:t>Ученик хорошо справляется с палитрой цветов, но допускает незначительные ошибки в тональном решении</w:t>
      </w:r>
    </w:p>
    <w:p w:rsidR="002A17F5" w:rsidRPr="00DE652B" w:rsidRDefault="002A17F5" w:rsidP="002938CB">
      <w:pPr>
        <w:spacing w:line="360" w:lineRule="auto"/>
        <w:ind w:left="-567"/>
        <w:jc w:val="both"/>
        <w:rPr>
          <w:rFonts w:ascii="Times New Roman" w:eastAsia="SimSun" w:hAnsi="Times New Roman"/>
          <w:b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eastAsia="SimSun" w:hAnsi="Times New Roman"/>
          <w:b/>
          <w:color w:val="00000A"/>
          <w:kern w:val="2"/>
          <w:sz w:val="28"/>
          <w:szCs w:val="28"/>
          <w:lang w:eastAsia="hi-IN" w:bidi="hi-IN"/>
        </w:rPr>
        <w:t>10.3. Оценка «Удовлетворительно»</w:t>
      </w:r>
    </w:p>
    <w:p w:rsidR="002A17F5" w:rsidRPr="00DE652B" w:rsidRDefault="002A17F5" w:rsidP="002938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eastAsia="SimSu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eastAsia="SimSun"/>
          <w:color w:val="00000A"/>
          <w:kern w:val="2"/>
          <w:sz w:val="28"/>
          <w:szCs w:val="28"/>
          <w:lang w:eastAsia="hi-IN" w:bidi="hi-IN"/>
        </w:rPr>
        <w:t xml:space="preserve">при выполнении задания есть несоответствия </w:t>
      </w:r>
      <w:proofErr w:type="gramStart"/>
      <w:r w:rsidRPr="00DE652B">
        <w:rPr>
          <w:rFonts w:eastAsia="SimSun"/>
          <w:color w:val="00000A"/>
          <w:kern w:val="2"/>
          <w:sz w:val="28"/>
          <w:szCs w:val="28"/>
          <w:lang w:eastAsia="hi-IN" w:bidi="hi-IN"/>
        </w:rPr>
        <w:t>требованиям ;</w:t>
      </w:r>
      <w:proofErr w:type="gramEnd"/>
    </w:p>
    <w:p w:rsidR="002A17F5" w:rsidRPr="00DE652B" w:rsidRDefault="002A17F5" w:rsidP="002938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eastAsia="SimSu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eastAsia="SimSun"/>
          <w:color w:val="00000A"/>
          <w:kern w:val="2"/>
          <w:sz w:val="28"/>
          <w:szCs w:val="28"/>
          <w:lang w:eastAsia="hi-IN" w:bidi="hi-IN"/>
        </w:rPr>
        <w:t>уровень художественной грамотности в основном соответствует этапу обучения, и учебная задача в основном выполнена (или выполнена не полностью). Ученик допускает грубые ошибки в композиционном и цветовом решении натюрморта.</w:t>
      </w:r>
    </w:p>
    <w:p w:rsidR="002A17F5" w:rsidRPr="00DE652B" w:rsidRDefault="002A17F5" w:rsidP="002938CB">
      <w:pPr>
        <w:pStyle w:val="a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eastAsia="SimSun"/>
          <w:b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eastAsia="SimSun"/>
          <w:b/>
          <w:color w:val="00000A"/>
          <w:kern w:val="2"/>
          <w:sz w:val="28"/>
          <w:szCs w:val="28"/>
          <w:lang w:eastAsia="hi-IN" w:bidi="hi-IN"/>
        </w:rPr>
        <w:t>10.4. Оценка «Неудовлетворительно»</w:t>
      </w:r>
    </w:p>
    <w:p w:rsidR="002A17F5" w:rsidRPr="00DE652B" w:rsidRDefault="002A17F5" w:rsidP="002938CB">
      <w:pPr>
        <w:numPr>
          <w:ilvl w:val="0"/>
          <w:numId w:val="20"/>
        </w:numPr>
        <w:tabs>
          <w:tab w:val="decimal" w:pos="9350"/>
        </w:tabs>
        <w:spacing w:after="0" w:line="360" w:lineRule="auto"/>
        <w:ind w:left="-567" w:right="3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полное несоответствие требованиям;</w:t>
      </w:r>
    </w:p>
    <w:p w:rsidR="002A17F5" w:rsidRPr="00DE652B" w:rsidRDefault="002A17F5" w:rsidP="002938CB">
      <w:pPr>
        <w:numPr>
          <w:ilvl w:val="0"/>
          <w:numId w:val="20"/>
        </w:numPr>
        <w:tabs>
          <w:tab w:val="decimal" w:pos="9350"/>
        </w:tabs>
        <w:spacing w:after="0" w:line="360" w:lineRule="auto"/>
        <w:ind w:left="-567" w:right="3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предметы на плоскости не</w:t>
      </w:r>
      <w:r w:rsidR="00DA2223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 </w:t>
      </w:r>
      <w:r w:rsidR="00DA2223"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уравновешены</w:t>
      </w:r>
    </w:p>
    <w:p w:rsidR="002A17F5" w:rsidRPr="00DE652B" w:rsidRDefault="002A17F5" w:rsidP="002938CB">
      <w:pPr>
        <w:numPr>
          <w:ilvl w:val="0"/>
          <w:numId w:val="20"/>
        </w:numPr>
        <w:tabs>
          <w:tab w:val="decimal" w:pos="9350"/>
        </w:tabs>
        <w:spacing w:after="0" w:line="360" w:lineRule="auto"/>
        <w:ind w:left="-567" w:right="3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не умеет   компоновать на плоскости листа изображение</w:t>
      </w:r>
    </w:p>
    <w:p w:rsidR="002A17F5" w:rsidRPr="00DE652B" w:rsidRDefault="002A17F5" w:rsidP="002938CB">
      <w:pPr>
        <w:numPr>
          <w:ilvl w:val="0"/>
          <w:numId w:val="20"/>
        </w:numPr>
        <w:tabs>
          <w:tab w:val="decimal" w:pos="9350"/>
        </w:tabs>
        <w:spacing w:after="0" w:line="360" w:lineRule="auto"/>
        <w:ind w:left="-567" w:right="3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уровень живописной грамотности не соответствует этапу обучения.</w:t>
      </w:r>
    </w:p>
    <w:p w:rsidR="002A17F5" w:rsidRPr="00DE652B" w:rsidRDefault="002A17F5" w:rsidP="002938CB">
      <w:pPr>
        <w:numPr>
          <w:ilvl w:val="0"/>
          <w:numId w:val="20"/>
        </w:numPr>
        <w:tabs>
          <w:tab w:val="decimal" w:pos="9350"/>
        </w:tabs>
        <w:spacing w:after="0" w:line="360" w:lineRule="auto"/>
        <w:ind w:left="-567" w:right="3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DE652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Но такую оценку лучше не ставить, так как это только оттолкнет учащихся от творческой деятельности, а учителю стоит присмотреться к креативности данного ученика и продумать посильность следующих заданий для него.</w:t>
      </w:r>
    </w:p>
    <w:p w:rsidR="002A17F5" w:rsidRPr="00DE652B" w:rsidRDefault="002A17F5" w:rsidP="002938CB">
      <w:pPr>
        <w:pStyle w:val="Style20"/>
        <w:widowControl/>
        <w:spacing w:line="360" w:lineRule="auto"/>
        <w:ind w:left="-567"/>
        <w:rPr>
          <w:rStyle w:val="FontStyle132"/>
          <w:sz w:val="28"/>
          <w:szCs w:val="28"/>
        </w:rPr>
      </w:pPr>
      <w:r w:rsidRPr="00DE652B">
        <w:rPr>
          <w:rStyle w:val="FontStyle132"/>
          <w:sz w:val="28"/>
          <w:szCs w:val="28"/>
        </w:rPr>
        <w:t>Перечень учебно-методического обеспечения</w:t>
      </w:r>
    </w:p>
    <w:p w:rsidR="002A17F5" w:rsidRPr="00DE652B" w:rsidRDefault="002A17F5" w:rsidP="002938CB">
      <w:pPr>
        <w:pStyle w:val="Style21"/>
        <w:widowControl/>
        <w:spacing w:line="360" w:lineRule="auto"/>
        <w:ind w:left="-567" w:firstLine="0"/>
        <w:jc w:val="left"/>
        <w:rPr>
          <w:rStyle w:val="FontStyle164"/>
          <w:sz w:val="28"/>
          <w:szCs w:val="28"/>
        </w:rPr>
      </w:pPr>
      <w:r w:rsidRPr="00DE652B">
        <w:rPr>
          <w:rStyle w:val="FontStyle164"/>
          <w:sz w:val="28"/>
          <w:szCs w:val="28"/>
        </w:rPr>
        <w:t>Методички и учебные пособия.</w:t>
      </w:r>
    </w:p>
    <w:p w:rsidR="002A17F5" w:rsidRPr="00DE652B" w:rsidRDefault="002A17F5" w:rsidP="002938CB">
      <w:pPr>
        <w:pStyle w:val="Style21"/>
        <w:widowControl/>
        <w:spacing w:line="360" w:lineRule="auto"/>
        <w:ind w:left="-567" w:firstLine="0"/>
        <w:jc w:val="left"/>
        <w:rPr>
          <w:rStyle w:val="FontStyle164"/>
          <w:sz w:val="28"/>
          <w:szCs w:val="28"/>
        </w:rPr>
      </w:pPr>
      <w:r w:rsidRPr="00DE652B">
        <w:rPr>
          <w:rStyle w:val="FontStyle164"/>
          <w:sz w:val="28"/>
          <w:szCs w:val="28"/>
        </w:rPr>
        <w:t>Методические пособия к теоретическим занятиям.</w:t>
      </w:r>
    </w:p>
    <w:p w:rsidR="002A17F5" w:rsidRPr="00DE652B" w:rsidRDefault="002A17F5" w:rsidP="002938CB">
      <w:pPr>
        <w:pStyle w:val="Style21"/>
        <w:widowControl/>
        <w:spacing w:line="360" w:lineRule="auto"/>
        <w:ind w:left="-567" w:firstLine="0"/>
        <w:rPr>
          <w:rStyle w:val="FontStyle164"/>
          <w:sz w:val="28"/>
          <w:szCs w:val="28"/>
        </w:rPr>
      </w:pPr>
      <w:r w:rsidRPr="00DE652B">
        <w:rPr>
          <w:rStyle w:val="FontStyle164"/>
          <w:sz w:val="28"/>
          <w:szCs w:val="28"/>
        </w:rPr>
        <w:t xml:space="preserve">Работы выпускников школы, наглядные пособия по </w:t>
      </w:r>
      <w:proofErr w:type="spellStart"/>
      <w:r w:rsidRPr="00DE652B">
        <w:rPr>
          <w:rStyle w:val="FontStyle164"/>
          <w:sz w:val="28"/>
          <w:szCs w:val="28"/>
        </w:rPr>
        <w:t>цветоведению</w:t>
      </w:r>
      <w:proofErr w:type="spellEnd"/>
      <w:r w:rsidRPr="00DE652B">
        <w:rPr>
          <w:rStyle w:val="FontStyle164"/>
          <w:sz w:val="28"/>
          <w:szCs w:val="28"/>
        </w:rPr>
        <w:t>, учебные работы из методического фонда школы.</w:t>
      </w:r>
    </w:p>
    <w:p w:rsidR="002A17F5" w:rsidRPr="00DE652B" w:rsidRDefault="002A17F5" w:rsidP="002938CB">
      <w:pPr>
        <w:pStyle w:val="Style21"/>
        <w:widowControl/>
        <w:spacing w:line="360" w:lineRule="auto"/>
        <w:ind w:left="-567" w:firstLine="0"/>
        <w:rPr>
          <w:rStyle w:val="FontStyle164"/>
          <w:sz w:val="28"/>
          <w:szCs w:val="28"/>
        </w:rPr>
      </w:pPr>
      <w:r w:rsidRPr="00DE652B">
        <w:rPr>
          <w:rStyle w:val="FontStyle164"/>
          <w:sz w:val="28"/>
          <w:szCs w:val="28"/>
        </w:rPr>
        <w:t xml:space="preserve">Дидактические пособия по методике ведения заданий. «Поэтапное ведение работы над натюрмортом». Схемы и таблицы: «Цветовой круг», «Тепло-холодные цвета», «Оттенки одного цвета», «Тональные растяжки одного цвета». </w:t>
      </w:r>
    </w:p>
    <w:p w:rsidR="002A17F5" w:rsidRPr="00DE652B" w:rsidRDefault="002A17F5" w:rsidP="002938CB">
      <w:pPr>
        <w:pStyle w:val="Style12"/>
        <w:widowControl/>
        <w:spacing w:line="360" w:lineRule="auto"/>
        <w:ind w:left="-567"/>
        <w:jc w:val="left"/>
        <w:rPr>
          <w:sz w:val="28"/>
          <w:szCs w:val="28"/>
        </w:rPr>
      </w:pPr>
      <w:r w:rsidRPr="00DE652B">
        <w:rPr>
          <w:rStyle w:val="FontStyle164"/>
          <w:sz w:val="28"/>
          <w:szCs w:val="28"/>
        </w:rPr>
        <w:t>Планшеты, натюрмортные столы, софиты, стулья, мольберты. Реквизит (предметы и драпировки).</w:t>
      </w:r>
    </w:p>
    <w:p w:rsidR="002A17F5" w:rsidRPr="00DE652B" w:rsidRDefault="002A17F5" w:rsidP="002938CB">
      <w:pPr>
        <w:spacing w:line="360" w:lineRule="auto"/>
        <w:ind w:left="-567" w:firstLine="420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Качество знаний, умений и навыков учащихся проверяется в результате проведения систематических просмотров и оценки работ.</w:t>
      </w:r>
    </w:p>
    <w:p w:rsidR="002A17F5" w:rsidRPr="00DE652B" w:rsidRDefault="002A17F5" w:rsidP="002938CB">
      <w:pPr>
        <w:spacing w:line="360" w:lineRule="auto"/>
        <w:ind w:left="-567" w:firstLine="420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lastRenderedPageBreak/>
        <w:t xml:space="preserve">К </w:t>
      </w:r>
      <w:r w:rsidR="00DA2223">
        <w:rPr>
          <w:rFonts w:ascii="Times New Roman" w:hAnsi="Times New Roman"/>
          <w:sz w:val="28"/>
          <w:szCs w:val="28"/>
        </w:rPr>
        <w:t>итоговому</w:t>
      </w:r>
      <w:r w:rsidRPr="00DE652B">
        <w:rPr>
          <w:rFonts w:ascii="Times New Roman" w:hAnsi="Times New Roman"/>
          <w:sz w:val="28"/>
          <w:szCs w:val="28"/>
        </w:rPr>
        <w:t xml:space="preserve"> просмотру представляются все материалы, связанные с выполнением учебного задания. Оцениваются все работы учеников за определенный период. </w:t>
      </w:r>
    </w:p>
    <w:p w:rsidR="002A17F5" w:rsidRPr="00DE652B" w:rsidRDefault="002A17F5" w:rsidP="002938CB">
      <w:pPr>
        <w:spacing w:line="360" w:lineRule="auto"/>
        <w:ind w:left="-567" w:firstLine="420"/>
        <w:jc w:val="both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Желательно, чтобы в проведении экзаменов и просмотров участвовали все преподаватели отделения. Результатом такой работы являются обсуждения в отделении проблем преподавания, обучения и воспитания учащихся, выработка общей точки зрения и требований к учебно-воспитательному процессу, единство взглядов на методологию искусства и принципы воспитания будущих художников-студентов.</w:t>
      </w:r>
    </w:p>
    <w:p w:rsidR="002A17F5" w:rsidRPr="002938CB" w:rsidRDefault="002938CB" w:rsidP="002938CB">
      <w:pPr>
        <w:pStyle w:val="1"/>
        <w:jc w:val="center"/>
        <w:rPr>
          <w:rFonts w:ascii="Times New Roman" w:hAnsi="Times New Roman"/>
        </w:rPr>
      </w:pPr>
      <w:bookmarkStart w:id="6" w:name="_Toc71739237"/>
      <w:r w:rsidRPr="002938CB">
        <w:rPr>
          <w:rFonts w:ascii="Times New Roman" w:hAnsi="Times New Roman"/>
          <w:lang w:val="en-US"/>
        </w:rPr>
        <w:t>VI</w:t>
      </w:r>
      <w:r w:rsidRPr="002938CB">
        <w:rPr>
          <w:rFonts w:ascii="Times New Roman" w:hAnsi="Times New Roman"/>
        </w:rPr>
        <w:t>.</w:t>
      </w:r>
      <w:proofErr w:type="gramStart"/>
      <w:r w:rsidRPr="002938CB">
        <w:rPr>
          <w:rFonts w:ascii="Times New Roman" w:hAnsi="Times New Roman"/>
        </w:rPr>
        <w:t>СПИСОК  ИСПОЛЬЗУЕМОЙ</w:t>
      </w:r>
      <w:proofErr w:type="gramEnd"/>
      <w:r w:rsidRPr="002938CB">
        <w:rPr>
          <w:rFonts w:ascii="Times New Roman" w:hAnsi="Times New Roman"/>
        </w:rPr>
        <w:t xml:space="preserve"> ЛИТЕРАТУРЫ</w:t>
      </w:r>
      <w:bookmarkEnd w:id="6"/>
    </w:p>
    <w:p w:rsidR="002A17F5" w:rsidRPr="00DE652B" w:rsidRDefault="002A17F5" w:rsidP="002938CB">
      <w:pPr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1.В.Г.Анциферов, </w:t>
      </w:r>
      <w:proofErr w:type="spellStart"/>
      <w:r w:rsidRPr="00DE652B">
        <w:rPr>
          <w:rFonts w:ascii="Times New Roman" w:hAnsi="Times New Roman"/>
          <w:sz w:val="28"/>
          <w:szCs w:val="28"/>
        </w:rPr>
        <w:t>Л.ГАнциферова</w:t>
      </w:r>
      <w:proofErr w:type="spellEnd"/>
      <w:r w:rsidRPr="00DE652B">
        <w:rPr>
          <w:rFonts w:ascii="Times New Roman" w:hAnsi="Times New Roman"/>
          <w:sz w:val="28"/>
          <w:szCs w:val="28"/>
        </w:rPr>
        <w:t xml:space="preserve">, Н. Н. </w:t>
      </w:r>
      <w:proofErr w:type="spellStart"/>
      <w:r w:rsidRPr="00DE652B">
        <w:rPr>
          <w:rFonts w:ascii="Times New Roman" w:hAnsi="Times New Roman"/>
          <w:sz w:val="28"/>
          <w:szCs w:val="28"/>
        </w:rPr>
        <w:t>Моос</w:t>
      </w:r>
      <w:proofErr w:type="spellEnd"/>
      <w:r w:rsidRPr="00DE652B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DE652B">
        <w:rPr>
          <w:rFonts w:ascii="Times New Roman" w:hAnsi="Times New Roman"/>
          <w:sz w:val="28"/>
          <w:szCs w:val="28"/>
        </w:rPr>
        <w:t>О.В.Бабушкин</w:t>
      </w:r>
      <w:proofErr w:type="spellEnd"/>
      <w:r w:rsidRPr="00DE652B">
        <w:rPr>
          <w:rFonts w:ascii="Times New Roman" w:hAnsi="Times New Roman"/>
          <w:sz w:val="28"/>
          <w:szCs w:val="28"/>
        </w:rPr>
        <w:t xml:space="preserve"> .Рисунок</w:t>
      </w:r>
      <w:proofErr w:type="gramEnd"/>
      <w:r w:rsidRPr="00DE652B">
        <w:rPr>
          <w:rFonts w:ascii="Times New Roman" w:hAnsi="Times New Roman"/>
          <w:sz w:val="28"/>
          <w:szCs w:val="28"/>
        </w:rPr>
        <w:t>, Живопись станковая композиция основы графического дизайна примерные программа для ДХШ  изобразительных отделений ДШИ.</w:t>
      </w:r>
    </w:p>
    <w:p w:rsidR="002A17F5" w:rsidRPr="00DE652B" w:rsidRDefault="002A17F5" w:rsidP="002938CB">
      <w:pPr>
        <w:tabs>
          <w:tab w:val="left" w:pos="1980"/>
        </w:tabs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>2.</w:t>
      </w:r>
      <w:proofErr w:type="gramStart"/>
      <w:r w:rsidRPr="00DE652B">
        <w:rPr>
          <w:rFonts w:ascii="Times New Roman" w:hAnsi="Times New Roman"/>
          <w:sz w:val="28"/>
          <w:szCs w:val="28"/>
        </w:rPr>
        <w:t>А.Гильмутдинова ,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А. Г. </w:t>
      </w:r>
      <w:proofErr w:type="spellStart"/>
      <w:r w:rsidRPr="00DE652B">
        <w:rPr>
          <w:rFonts w:ascii="Times New Roman" w:hAnsi="Times New Roman"/>
          <w:sz w:val="28"/>
          <w:szCs w:val="28"/>
        </w:rPr>
        <w:t>Хамидуллин</w:t>
      </w:r>
      <w:proofErr w:type="spellEnd"/>
      <w:r w:rsidRPr="00DE652B">
        <w:rPr>
          <w:rFonts w:ascii="Times New Roman" w:hAnsi="Times New Roman"/>
          <w:sz w:val="28"/>
          <w:szCs w:val="28"/>
        </w:rPr>
        <w:t>. Интегрированный</w:t>
      </w:r>
      <w:r w:rsidRPr="00DE652B">
        <w:rPr>
          <w:rFonts w:ascii="Times New Roman" w:hAnsi="Times New Roman"/>
        </w:rPr>
        <w:t xml:space="preserve"> </w:t>
      </w:r>
      <w:r w:rsidRPr="00DE652B">
        <w:rPr>
          <w:rFonts w:ascii="Times New Roman" w:hAnsi="Times New Roman"/>
          <w:sz w:val="28"/>
          <w:szCs w:val="28"/>
        </w:rPr>
        <w:t xml:space="preserve">курс по </w:t>
      </w:r>
      <w:proofErr w:type="gramStart"/>
      <w:r w:rsidRPr="00DE652B">
        <w:rPr>
          <w:rFonts w:ascii="Times New Roman" w:hAnsi="Times New Roman"/>
          <w:sz w:val="28"/>
          <w:szCs w:val="28"/>
        </w:rPr>
        <w:t>рисунку ,</w:t>
      </w:r>
      <w:proofErr w:type="gramEnd"/>
      <w:r w:rsidRPr="00DE652B">
        <w:rPr>
          <w:rFonts w:ascii="Times New Roman" w:hAnsi="Times New Roman"/>
          <w:sz w:val="28"/>
          <w:szCs w:val="28"/>
        </w:rPr>
        <w:t xml:space="preserve"> живописи и композиции для ДХШ  и ДШИ . Казань 2011</w:t>
      </w:r>
    </w:p>
    <w:p w:rsidR="002A17F5" w:rsidRPr="00DE652B" w:rsidRDefault="002A17F5" w:rsidP="002938CB">
      <w:pPr>
        <w:pStyle w:val="a7"/>
        <w:spacing w:line="360" w:lineRule="auto"/>
        <w:ind w:left="-720"/>
        <w:rPr>
          <w:rFonts w:ascii="Times New Roman" w:hAnsi="Times New Roman"/>
          <w:color w:val="333333"/>
          <w:sz w:val="28"/>
          <w:szCs w:val="28"/>
        </w:rPr>
      </w:pPr>
      <w:r w:rsidRPr="00DE652B">
        <w:rPr>
          <w:rFonts w:ascii="Times New Roman" w:hAnsi="Times New Roman"/>
          <w:color w:val="333333"/>
          <w:sz w:val="28"/>
          <w:szCs w:val="28"/>
        </w:rPr>
        <w:t xml:space="preserve">3.Акварельная живопись: учебное пособие. Часть 1 начальный рисунок.-м.: Издательство Академии акварели и изящных искусств акварели Сергея Андрияки2013г. Изд.3 </w:t>
      </w:r>
      <w:proofErr w:type="spellStart"/>
      <w:r w:rsidRPr="00DE652B">
        <w:rPr>
          <w:rFonts w:ascii="Times New Roman" w:hAnsi="Times New Roman"/>
          <w:color w:val="333333"/>
          <w:sz w:val="28"/>
          <w:szCs w:val="28"/>
        </w:rPr>
        <w:t>дополн</w:t>
      </w:r>
      <w:proofErr w:type="spellEnd"/>
      <w:r w:rsidRPr="00DE652B">
        <w:rPr>
          <w:rFonts w:ascii="Times New Roman" w:hAnsi="Times New Roman"/>
          <w:color w:val="333333"/>
          <w:sz w:val="28"/>
          <w:szCs w:val="28"/>
        </w:rPr>
        <w:t xml:space="preserve">., </w:t>
      </w:r>
      <w:proofErr w:type="spellStart"/>
      <w:r w:rsidRPr="00DE652B">
        <w:rPr>
          <w:rFonts w:ascii="Times New Roman" w:hAnsi="Times New Roman"/>
          <w:color w:val="333333"/>
          <w:sz w:val="28"/>
          <w:szCs w:val="28"/>
        </w:rPr>
        <w:t>исправ</w:t>
      </w:r>
      <w:proofErr w:type="spellEnd"/>
      <w:r w:rsidRPr="00DE652B">
        <w:rPr>
          <w:rFonts w:ascii="Times New Roman" w:hAnsi="Times New Roman"/>
          <w:color w:val="333333"/>
          <w:sz w:val="28"/>
          <w:szCs w:val="28"/>
        </w:rPr>
        <w:t>.,</w:t>
      </w:r>
    </w:p>
    <w:p w:rsidR="002A17F5" w:rsidRPr="00DE652B" w:rsidRDefault="002A17F5" w:rsidP="002938CB">
      <w:pPr>
        <w:pStyle w:val="a7"/>
        <w:spacing w:line="360" w:lineRule="auto"/>
        <w:ind w:left="-720"/>
        <w:rPr>
          <w:rFonts w:ascii="Times New Roman" w:hAnsi="Times New Roman"/>
          <w:color w:val="333333"/>
          <w:sz w:val="28"/>
          <w:szCs w:val="28"/>
        </w:rPr>
      </w:pPr>
      <w:r w:rsidRPr="00DE652B">
        <w:rPr>
          <w:rFonts w:ascii="Times New Roman" w:hAnsi="Times New Roman"/>
          <w:color w:val="333333"/>
          <w:sz w:val="28"/>
          <w:szCs w:val="28"/>
        </w:rPr>
        <w:t>4.</w:t>
      </w:r>
      <w:proofErr w:type="gramStart"/>
      <w:r w:rsidRPr="00DE652B">
        <w:rPr>
          <w:rFonts w:ascii="Times New Roman" w:hAnsi="Times New Roman"/>
          <w:color w:val="333333"/>
          <w:sz w:val="28"/>
          <w:szCs w:val="28"/>
        </w:rPr>
        <w:t>А.Н.Буйнов ,</w:t>
      </w:r>
      <w:proofErr w:type="gramEnd"/>
      <w:r w:rsidRPr="00DE652B">
        <w:rPr>
          <w:rFonts w:ascii="Times New Roman" w:hAnsi="Times New Roman"/>
          <w:color w:val="333333"/>
          <w:sz w:val="28"/>
          <w:szCs w:val="28"/>
        </w:rPr>
        <w:t xml:space="preserve"> БВ Иогансон . Н.Н </w:t>
      </w:r>
      <w:proofErr w:type="spellStart"/>
      <w:r w:rsidRPr="00DE652B">
        <w:rPr>
          <w:rFonts w:ascii="Times New Roman" w:hAnsi="Times New Roman"/>
          <w:color w:val="333333"/>
          <w:sz w:val="28"/>
          <w:szCs w:val="28"/>
        </w:rPr>
        <w:t>Клендухов</w:t>
      </w:r>
      <w:proofErr w:type="spellEnd"/>
      <w:r w:rsidRPr="00DE652B">
        <w:rPr>
          <w:rFonts w:ascii="Times New Roman" w:hAnsi="Times New Roman"/>
          <w:color w:val="333333"/>
          <w:sz w:val="28"/>
          <w:szCs w:val="28"/>
        </w:rPr>
        <w:t xml:space="preserve">  . Школа изобразительного искусства 1 </w:t>
      </w:r>
      <w:proofErr w:type="spellStart"/>
      <w:r w:rsidRPr="00DE652B">
        <w:rPr>
          <w:rFonts w:ascii="Times New Roman" w:hAnsi="Times New Roman"/>
          <w:color w:val="333333"/>
          <w:sz w:val="28"/>
          <w:szCs w:val="28"/>
        </w:rPr>
        <w:t>вып</w:t>
      </w:r>
      <w:proofErr w:type="spellEnd"/>
      <w:r w:rsidRPr="00DE652B">
        <w:rPr>
          <w:rFonts w:ascii="Times New Roman" w:hAnsi="Times New Roman"/>
          <w:color w:val="333333"/>
          <w:sz w:val="28"/>
          <w:szCs w:val="28"/>
        </w:rPr>
        <w:t>..: Москва 1986г.</w:t>
      </w:r>
    </w:p>
    <w:p w:rsidR="002A17F5" w:rsidRPr="00DE652B" w:rsidRDefault="002A17F5" w:rsidP="002938CB">
      <w:pPr>
        <w:pStyle w:val="a7"/>
        <w:spacing w:line="360" w:lineRule="auto"/>
        <w:ind w:left="-720"/>
        <w:rPr>
          <w:rFonts w:ascii="Times New Roman" w:hAnsi="Times New Roman"/>
          <w:color w:val="333333"/>
          <w:sz w:val="28"/>
          <w:szCs w:val="28"/>
        </w:rPr>
      </w:pPr>
      <w:r w:rsidRPr="00DE652B">
        <w:rPr>
          <w:rFonts w:ascii="Times New Roman" w:hAnsi="Times New Roman"/>
          <w:color w:val="333333"/>
          <w:sz w:val="28"/>
          <w:szCs w:val="28"/>
        </w:rPr>
        <w:t xml:space="preserve">5.Н.М. </w:t>
      </w:r>
      <w:proofErr w:type="gramStart"/>
      <w:r w:rsidRPr="00DE652B">
        <w:rPr>
          <w:rFonts w:ascii="Times New Roman" w:hAnsi="Times New Roman"/>
          <w:color w:val="333333"/>
          <w:sz w:val="28"/>
          <w:szCs w:val="28"/>
        </w:rPr>
        <w:t>Григорьева  .</w:t>
      </w:r>
      <w:proofErr w:type="gramEnd"/>
      <w:r w:rsidRPr="00DE652B">
        <w:rPr>
          <w:rFonts w:ascii="Times New Roman" w:hAnsi="Times New Roman"/>
          <w:color w:val="333333"/>
          <w:sz w:val="28"/>
          <w:szCs w:val="28"/>
        </w:rPr>
        <w:t xml:space="preserve"> Методическая разработка .Основы </w:t>
      </w:r>
      <w:proofErr w:type="spellStart"/>
      <w:r w:rsidRPr="00DE652B">
        <w:rPr>
          <w:rFonts w:ascii="Times New Roman" w:hAnsi="Times New Roman"/>
          <w:color w:val="333333"/>
          <w:sz w:val="28"/>
          <w:szCs w:val="28"/>
        </w:rPr>
        <w:t>цветоведения</w:t>
      </w:r>
      <w:proofErr w:type="spellEnd"/>
      <w:r w:rsidRPr="00DE652B">
        <w:rPr>
          <w:rFonts w:ascii="Times New Roman" w:hAnsi="Times New Roman"/>
          <w:color w:val="333333"/>
          <w:sz w:val="28"/>
          <w:szCs w:val="28"/>
        </w:rPr>
        <w:t xml:space="preserve"> .Набережные Челны 2016г.</w:t>
      </w:r>
    </w:p>
    <w:p w:rsidR="002A17F5" w:rsidRPr="00DE652B" w:rsidRDefault="002A17F5" w:rsidP="002938CB">
      <w:pPr>
        <w:pStyle w:val="a7"/>
        <w:spacing w:line="360" w:lineRule="auto"/>
        <w:ind w:left="-720"/>
        <w:rPr>
          <w:rFonts w:ascii="Times New Roman" w:hAnsi="Times New Roman"/>
          <w:color w:val="333333"/>
          <w:sz w:val="28"/>
          <w:szCs w:val="28"/>
        </w:rPr>
      </w:pPr>
      <w:r w:rsidRPr="00DE652B">
        <w:rPr>
          <w:rFonts w:ascii="Times New Roman" w:hAnsi="Times New Roman"/>
          <w:color w:val="333333"/>
          <w:sz w:val="28"/>
          <w:szCs w:val="28"/>
        </w:rPr>
        <w:t>6.</w:t>
      </w:r>
      <w:proofErr w:type="gramStart"/>
      <w:r w:rsidRPr="00DE652B">
        <w:rPr>
          <w:rFonts w:ascii="Times New Roman" w:hAnsi="Times New Roman"/>
          <w:color w:val="333333"/>
          <w:sz w:val="28"/>
          <w:szCs w:val="28"/>
        </w:rPr>
        <w:t>Н.М.Сокольникова .Изобразительное</w:t>
      </w:r>
      <w:proofErr w:type="gramEnd"/>
      <w:r w:rsidRPr="00DE652B">
        <w:rPr>
          <w:rFonts w:ascii="Times New Roman" w:hAnsi="Times New Roman"/>
          <w:color w:val="333333"/>
          <w:sz w:val="28"/>
          <w:szCs w:val="28"/>
        </w:rPr>
        <w:t xml:space="preserve"> искусство : учебник для уч5-8 </w:t>
      </w:r>
      <w:proofErr w:type="spellStart"/>
      <w:r w:rsidRPr="00DE652B">
        <w:rPr>
          <w:rFonts w:ascii="Times New Roman" w:hAnsi="Times New Roman"/>
          <w:color w:val="333333"/>
          <w:sz w:val="28"/>
          <w:szCs w:val="28"/>
        </w:rPr>
        <w:t>кл</w:t>
      </w:r>
      <w:proofErr w:type="spellEnd"/>
      <w:r w:rsidRPr="00DE652B">
        <w:rPr>
          <w:rFonts w:ascii="Times New Roman" w:hAnsi="Times New Roman"/>
          <w:color w:val="333333"/>
          <w:sz w:val="28"/>
          <w:szCs w:val="28"/>
        </w:rPr>
        <w:t xml:space="preserve">.: В4.Ч2.Основы живописи .- Обнинска : Титул,1999.-80с.: </w:t>
      </w:r>
      <w:proofErr w:type="spellStart"/>
      <w:r w:rsidRPr="00DE652B">
        <w:rPr>
          <w:rFonts w:ascii="Times New Roman" w:hAnsi="Times New Roman"/>
          <w:color w:val="333333"/>
          <w:sz w:val="28"/>
          <w:szCs w:val="28"/>
        </w:rPr>
        <w:t>цв,ил</w:t>
      </w:r>
      <w:proofErr w:type="spellEnd"/>
      <w:r w:rsidRPr="00DE652B">
        <w:rPr>
          <w:rFonts w:ascii="Times New Roman" w:hAnsi="Times New Roman"/>
          <w:color w:val="333333"/>
          <w:sz w:val="28"/>
          <w:szCs w:val="28"/>
        </w:rPr>
        <w:t>.</w:t>
      </w:r>
    </w:p>
    <w:p w:rsidR="002A17F5" w:rsidRPr="00DE652B" w:rsidRDefault="002A17F5" w:rsidP="002938CB">
      <w:pPr>
        <w:pStyle w:val="a7"/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color w:val="333333"/>
          <w:sz w:val="28"/>
          <w:szCs w:val="28"/>
        </w:rPr>
        <w:t xml:space="preserve">7.А.В.Туканов .10 упражнений построения цветовых </w:t>
      </w:r>
      <w:proofErr w:type="gramStart"/>
      <w:r w:rsidRPr="00DE652B">
        <w:rPr>
          <w:rFonts w:ascii="Times New Roman" w:hAnsi="Times New Roman"/>
          <w:color w:val="333333"/>
          <w:sz w:val="28"/>
          <w:szCs w:val="28"/>
        </w:rPr>
        <w:t>структур .Екатеринбург</w:t>
      </w:r>
      <w:proofErr w:type="gramEnd"/>
      <w:r w:rsidRPr="00DE652B">
        <w:rPr>
          <w:rFonts w:ascii="Times New Roman" w:hAnsi="Times New Roman"/>
          <w:color w:val="333333"/>
          <w:sz w:val="28"/>
          <w:szCs w:val="28"/>
        </w:rPr>
        <w:t xml:space="preserve">:ТАТЛИН,2014.-88С. </w:t>
      </w:r>
    </w:p>
    <w:p w:rsidR="002A17F5" w:rsidRDefault="002A17F5" w:rsidP="002938CB">
      <w:pPr>
        <w:pStyle w:val="a7"/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DE652B">
        <w:rPr>
          <w:rFonts w:ascii="Times New Roman" w:hAnsi="Times New Roman"/>
          <w:sz w:val="28"/>
          <w:szCs w:val="28"/>
        </w:rPr>
        <w:t xml:space="preserve">8.Шэрон </w:t>
      </w:r>
      <w:proofErr w:type="spellStart"/>
      <w:r w:rsidRPr="00DE652B">
        <w:rPr>
          <w:rFonts w:ascii="Times New Roman" w:hAnsi="Times New Roman"/>
          <w:sz w:val="28"/>
          <w:szCs w:val="28"/>
        </w:rPr>
        <w:t>Финмак</w:t>
      </w:r>
      <w:proofErr w:type="spellEnd"/>
      <w:r w:rsidRPr="00DE652B">
        <w:rPr>
          <w:rFonts w:ascii="Times New Roman" w:hAnsi="Times New Roman"/>
          <w:sz w:val="28"/>
          <w:szCs w:val="28"/>
        </w:rPr>
        <w:t xml:space="preserve">. вы можете писать людей акварелью. Подробный самоучитель для начинающих. </w:t>
      </w:r>
    </w:p>
    <w:p w:rsidR="00DE652B" w:rsidRPr="00DE652B" w:rsidRDefault="00DE652B" w:rsidP="002938CB">
      <w:pPr>
        <w:pStyle w:val="a7"/>
        <w:spacing w:line="360" w:lineRule="auto"/>
        <w:ind w:left="-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 </w:t>
      </w:r>
      <w:r w:rsidRPr="00DE652B">
        <w:rPr>
          <w:rFonts w:ascii="Times New Roman" w:hAnsi="Times New Roman"/>
          <w:bCs/>
          <w:sz w:val="28"/>
          <w:szCs w:val="28"/>
        </w:rPr>
        <w:t>Детская художественная онлайн-школа https://kalachevaschool.ru/kids/academ</w:t>
      </w:r>
    </w:p>
    <w:p w:rsidR="00DE652B" w:rsidRPr="00DE652B" w:rsidRDefault="00DE652B" w:rsidP="002938CB">
      <w:pPr>
        <w:pStyle w:val="a7"/>
        <w:spacing w:line="360" w:lineRule="auto"/>
        <w:ind w:left="-720"/>
        <w:rPr>
          <w:rFonts w:ascii="Times New Roman" w:hAnsi="Times New Roman"/>
          <w:sz w:val="28"/>
          <w:szCs w:val="28"/>
        </w:rPr>
      </w:pPr>
    </w:p>
    <w:p w:rsidR="002A17F5" w:rsidRPr="00DE652B" w:rsidRDefault="002A17F5" w:rsidP="002938C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A17F5" w:rsidRPr="00DE652B" w:rsidRDefault="002A17F5" w:rsidP="002938CB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2A17F5" w:rsidRPr="00DE652B" w:rsidSect="002938CB">
      <w:type w:val="continuous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3D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1D0965"/>
    <w:multiLevelType w:val="hybridMultilevel"/>
    <w:tmpl w:val="5678AFE6"/>
    <w:lvl w:ilvl="0" w:tplc="8AFA28C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337B5"/>
    <w:multiLevelType w:val="singleLevel"/>
    <w:tmpl w:val="554A69B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F3915D4"/>
    <w:multiLevelType w:val="hybridMultilevel"/>
    <w:tmpl w:val="082866AA"/>
    <w:lvl w:ilvl="0" w:tplc="EE6E8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23874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EE073D2"/>
    <w:multiLevelType w:val="hybridMultilevel"/>
    <w:tmpl w:val="02283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75BEF"/>
    <w:multiLevelType w:val="hybridMultilevel"/>
    <w:tmpl w:val="A4F86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4417F6"/>
    <w:multiLevelType w:val="hybridMultilevel"/>
    <w:tmpl w:val="F07A2622"/>
    <w:lvl w:ilvl="0" w:tplc="5A143E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257C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806830"/>
    <w:multiLevelType w:val="hybridMultilevel"/>
    <w:tmpl w:val="875A1826"/>
    <w:lvl w:ilvl="0" w:tplc="8AFA2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C077A"/>
    <w:multiLevelType w:val="hybridMultilevel"/>
    <w:tmpl w:val="0CF0B60A"/>
    <w:lvl w:ilvl="0" w:tplc="8AFA28C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AB80FC5"/>
    <w:multiLevelType w:val="hybridMultilevel"/>
    <w:tmpl w:val="0A34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F0A00"/>
    <w:multiLevelType w:val="multilevel"/>
    <w:tmpl w:val="ACB6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7019D"/>
    <w:multiLevelType w:val="singleLevel"/>
    <w:tmpl w:val="554A69B8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1CB6DC1"/>
    <w:multiLevelType w:val="hybridMultilevel"/>
    <w:tmpl w:val="F87E8F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5F224C"/>
    <w:multiLevelType w:val="hybridMultilevel"/>
    <w:tmpl w:val="D1486C1A"/>
    <w:lvl w:ilvl="0" w:tplc="BB8C94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8170437"/>
    <w:multiLevelType w:val="multilevel"/>
    <w:tmpl w:val="CAA4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0517CE"/>
    <w:multiLevelType w:val="multilevel"/>
    <w:tmpl w:val="1F160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FB25097"/>
    <w:multiLevelType w:val="hybridMultilevel"/>
    <w:tmpl w:val="F5988A66"/>
    <w:lvl w:ilvl="0" w:tplc="8E3C2016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778446F3"/>
    <w:multiLevelType w:val="hybridMultilevel"/>
    <w:tmpl w:val="53BE11AE"/>
    <w:lvl w:ilvl="0" w:tplc="8AFA28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9526B6"/>
    <w:multiLevelType w:val="hybridMultilevel"/>
    <w:tmpl w:val="DA6050AA"/>
    <w:lvl w:ilvl="0" w:tplc="F652369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76EAC"/>
    <w:multiLevelType w:val="hybridMultilevel"/>
    <w:tmpl w:val="959856EC"/>
    <w:lvl w:ilvl="0" w:tplc="5BD8F8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7"/>
  </w:num>
  <w:num w:numId="4">
    <w:abstractNumId w:val="14"/>
  </w:num>
  <w:num w:numId="5">
    <w:abstractNumId w:val="6"/>
  </w:num>
  <w:num w:numId="6">
    <w:abstractNumId w:val="15"/>
  </w:num>
  <w:num w:numId="7">
    <w:abstractNumId w:val="4"/>
  </w:num>
  <w:num w:numId="8">
    <w:abstractNumId w:val="8"/>
  </w:num>
  <w:num w:numId="9">
    <w:abstractNumId w:val="0"/>
  </w:num>
  <w:num w:numId="10">
    <w:abstractNumId w:val="7"/>
  </w:num>
  <w:num w:numId="11">
    <w:abstractNumId w:val="21"/>
  </w:num>
  <w:num w:numId="12">
    <w:abstractNumId w:val="18"/>
  </w:num>
  <w:num w:numId="13">
    <w:abstractNumId w:val="3"/>
  </w:num>
  <w:num w:numId="14">
    <w:abstractNumId w:val="13"/>
  </w:num>
  <w:num w:numId="15">
    <w:abstractNumId w:val="2"/>
  </w:num>
  <w:num w:numId="16">
    <w:abstractNumId w:val="11"/>
  </w:num>
  <w:num w:numId="17">
    <w:abstractNumId w:val="19"/>
  </w:num>
  <w:num w:numId="18">
    <w:abstractNumId w:val="9"/>
  </w:num>
  <w:num w:numId="19">
    <w:abstractNumId w:val="10"/>
  </w:num>
  <w:num w:numId="20">
    <w:abstractNumId w:val="1"/>
  </w:num>
  <w:num w:numId="21">
    <w:abstractNumId w:val="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2B05"/>
    <w:rsid w:val="0003343D"/>
    <w:rsid w:val="00044B67"/>
    <w:rsid w:val="00062DF8"/>
    <w:rsid w:val="00071529"/>
    <w:rsid w:val="00091FF6"/>
    <w:rsid w:val="0009478A"/>
    <w:rsid w:val="000A1DB7"/>
    <w:rsid w:val="000A44E1"/>
    <w:rsid w:val="000B5AE3"/>
    <w:rsid w:val="000C4562"/>
    <w:rsid w:val="000D4962"/>
    <w:rsid w:val="000D4DAF"/>
    <w:rsid w:val="000F7470"/>
    <w:rsid w:val="00101867"/>
    <w:rsid w:val="001019A7"/>
    <w:rsid w:val="00134183"/>
    <w:rsid w:val="00140E0C"/>
    <w:rsid w:val="00182199"/>
    <w:rsid w:val="00191994"/>
    <w:rsid w:val="001A7AA3"/>
    <w:rsid w:val="001B4D62"/>
    <w:rsid w:val="001D6058"/>
    <w:rsid w:val="001E54F9"/>
    <w:rsid w:val="001F7BD5"/>
    <w:rsid w:val="002043FB"/>
    <w:rsid w:val="00206B3E"/>
    <w:rsid w:val="002133B5"/>
    <w:rsid w:val="00213B30"/>
    <w:rsid w:val="00221397"/>
    <w:rsid w:val="0023702F"/>
    <w:rsid w:val="00291683"/>
    <w:rsid w:val="00291CCB"/>
    <w:rsid w:val="002938CB"/>
    <w:rsid w:val="002A17F5"/>
    <w:rsid w:val="002B057C"/>
    <w:rsid w:val="002B75D7"/>
    <w:rsid w:val="002C52FB"/>
    <w:rsid w:val="002D698A"/>
    <w:rsid w:val="002F6306"/>
    <w:rsid w:val="00302BEC"/>
    <w:rsid w:val="00302EE7"/>
    <w:rsid w:val="00321417"/>
    <w:rsid w:val="0033718A"/>
    <w:rsid w:val="00345BF7"/>
    <w:rsid w:val="00354920"/>
    <w:rsid w:val="00357D2D"/>
    <w:rsid w:val="00363ACF"/>
    <w:rsid w:val="00365999"/>
    <w:rsid w:val="00373979"/>
    <w:rsid w:val="0038068A"/>
    <w:rsid w:val="00380FEA"/>
    <w:rsid w:val="00385B3B"/>
    <w:rsid w:val="003A578E"/>
    <w:rsid w:val="003B6870"/>
    <w:rsid w:val="003C0473"/>
    <w:rsid w:val="003D5DE4"/>
    <w:rsid w:val="003D7AE2"/>
    <w:rsid w:val="003F5AF5"/>
    <w:rsid w:val="0042659C"/>
    <w:rsid w:val="00434CFF"/>
    <w:rsid w:val="00451BEA"/>
    <w:rsid w:val="00471D14"/>
    <w:rsid w:val="00492F85"/>
    <w:rsid w:val="00493C67"/>
    <w:rsid w:val="004A14CE"/>
    <w:rsid w:val="004A67CE"/>
    <w:rsid w:val="004B3F93"/>
    <w:rsid w:val="004B470A"/>
    <w:rsid w:val="004B6555"/>
    <w:rsid w:val="004D6321"/>
    <w:rsid w:val="004D6E4A"/>
    <w:rsid w:val="004F2C88"/>
    <w:rsid w:val="00515E23"/>
    <w:rsid w:val="00521E0D"/>
    <w:rsid w:val="0058574A"/>
    <w:rsid w:val="006076FF"/>
    <w:rsid w:val="00626762"/>
    <w:rsid w:val="006326A1"/>
    <w:rsid w:val="00637B78"/>
    <w:rsid w:val="0066705A"/>
    <w:rsid w:val="006705C9"/>
    <w:rsid w:val="00682889"/>
    <w:rsid w:val="00691D4E"/>
    <w:rsid w:val="006958F8"/>
    <w:rsid w:val="006C2EC9"/>
    <w:rsid w:val="006D0831"/>
    <w:rsid w:val="006F059C"/>
    <w:rsid w:val="007431D8"/>
    <w:rsid w:val="00744750"/>
    <w:rsid w:val="0075100B"/>
    <w:rsid w:val="00752E11"/>
    <w:rsid w:val="00754A70"/>
    <w:rsid w:val="007551BC"/>
    <w:rsid w:val="00772B05"/>
    <w:rsid w:val="00785A64"/>
    <w:rsid w:val="00792889"/>
    <w:rsid w:val="007A0BDE"/>
    <w:rsid w:val="007C7854"/>
    <w:rsid w:val="007E0288"/>
    <w:rsid w:val="007F39F2"/>
    <w:rsid w:val="007F552A"/>
    <w:rsid w:val="00801ED2"/>
    <w:rsid w:val="00814FD3"/>
    <w:rsid w:val="00826E42"/>
    <w:rsid w:val="00827E77"/>
    <w:rsid w:val="00837067"/>
    <w:rsid w:val="00842234"/>
    <w:rsid w:val="00851C8A"/>
    <w:rsid w:val="00857195"/>
    <w:rsid w:val="008600F6"/>
    <w:rsid w:val="008C6DB9"/>
    <w:rsid w:val="008E0AA1"/>
    <w:rsid w:val="008E3F52"/>
    <w:rsid w:val="008E4AD4"/>
    <w:rsid w:val="008F2587"/>
    <w:rsid w:val="008F31FC"/>
    <w:rsid w:val="0090346C"/>
    <w:rsid w:val="009307BC"/>
    <w:rsid w:val="00935EF6"/>
    <w:rsid w:val="0097032E"/>
    <w:rsid w:val="009C5F98"/>
    <w:rsid w:val="009D3855"/>
    <w:rsid w:val="009F7ACE"/>
    <w:rsid w:val="00A21E0F"/>
    <w:rsid w:val="00A47FA6"/>
    <w:rsid w:val="00A8381C"/>
    <w:rsid w:val="00AA0D78"/>
    <w:rsid w:val="00AA56B3"/>
    <w:rsid w:val="00AC529E"/>
    <w:rsid w:val="00B00419"/>
    <w:rsid w:val="00B0292F"/>
    <w:rsid w:val="00B10244"/>
    <w:rsid w:val="00B12BDC"/>
    <w:rsid w:val="00B30F83"/>
    <w:rsid w:val="00B336D9"/>
    <w:rsid w:val="00B53185"/>
    <w:rsid w:val="00B66CCA"/>
    <w:rsid w:val="00BB15BC"/>
    <w:rsid w:val="00BB46E7"/>
    <w:rsid w:val="00BC0E5C"/>
    <w:rsid w:val="00BC20D9"/>
    <w:rsid w:val="00C201D0"/>
    <w:rsid w:val="00C20ABC"/>
    <w:rsid w:val="00C20BD7"/>
    <w:rsid w:val="00C26F3F"/>
    <w:rsid w:val="00C326B7"/>
    <w:rsid w:val="00C35884"/>
    <w:rsid w:val="00C408D0"/>
    <w:rsid w:val="00C437F6"/>
    <w:rsid w:val="00C5610D"/>
    <w:rsid w:val="00C576B8"/>
    <w:rsid w:val="00C626A0"/>
    <w:rsid w:val="00C63E07"/>
    <w:rsid w:val="00C74864"/>
    <w:rsid w:val="00C941F2"/>
    <w:rsid w:val="00C95576"/>
    <w:rsid w:val="00CA0E1A"/>
    <w:rsid w:val="00CD40AB"/>
    <w:rsid w:val="00CD78D0"/>
    <w:rsid w:val="00D26077"/>
    <w:rsid w:val="00D30AF7"/>
    <w:rsid w:val="00D35D49"/>
    <w:rsid w:val="00D41F17"/>
    <w:rsid w:val="00D825B0"/>
    <w:rsid w:val="00DA2223"/>
    <w:rsid w:val="00DB34B1"/>
    <w:rsid w:val="00DB5AFD"/>
    <w:rsid w:val="00DE652B"/>
    <w:rsid w:val="00DF6427"/>
    <w:rsid w:val="00E01621"/>
    <w:rsid w:val="00E01CAD"/>
    <w:rsid w:val="00E04075"/>
    <w:rsid w:val="00E0619E"/>
    <w:rsid w:val="00E14B12"/>
    <w:rsid w:val="00E23A58"/>
    <w:rsid w:val="00E31CE5"/>
    <w:rsid w:val="00E46D28"/>
    <w:rsid w:val="00E53B29"/>
    <w:rsid w:val="00E767A6"/>
    <w:rsid w:val="00EC043E"/>
    <w:rsid w:val="00ED6914"/>
    <w:rsid w:val="00EF4E87"/>
    <w:rsid w:val="00EF5A95"/>
    <w:rsid w:val="00F20523"/>
    <w:rsid w:val="00F347C3"/>
    <w:rsid w:val="00F37291"/>
    <w:rsid w:val="00F476B2"/>
    <w:rsid w:val="00F507B6"/>
    <w:rsid w:val="00F66E95"/>
    <w:rsid w:val="00F71B88"/>
    <w:rsid w:val="00F94692"/>
    <w:rsid w:val="00FB31D3"/>
    <w:rsid w:val="00FC045C"/>
    <w:rsid w:val="00FF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82342"/>
  <w15:docId w15:val="{D0825D8D-F243-41E2-B0E4-32A5919A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00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2938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BB46E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BB46E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B46E7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BB46E7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rsid w:val="00BB46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rsid w:val="00BB46E7"/>
    <w:rPr>
      <w:rFonts w:cs="Times New Roman"/>
      <w:color w:val="0000FF"/>
      <w:u w:val="single"/>
    </w:rPr>
  </w:style>
  <w:style w:type="character" w:customStyle="1" w:styleId="tocnumber">
    <w:name w:val="tocnumber"/>
    <w:uiPriority w:val="99"/>
    <w:rsid w:val="00BB46E7"/>
    <w:rPr>
      <w:rFonts w:cs="Times New Roman"/>
    </w:rPr>
  </w:style>
  <w:style w:type="character" w:customStyle="1" w:styleId="toctext">
    <w:name w:val="toctext"/>
    <w:uiPriority w:val="99"/>
    <w:rsid w:val="00BB46E7"/>
    <w:rPr>
      <w:rFonts w:cs="Times New Roman"/>
    </w:rPr>
  </w:style>
  <w:style w:type="character" w:customStyle="1" w:styleId="mw-headline">
    <w:name w:val="mw-headline"/>
    <w:uiPriority w:val="99"/>
    <w:rsid w:val="00BB46E7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BB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B46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A14CE"/>
    <w:pPr>
      <w:ind w:left="720"/>
      <w:contextualSpacing/>
    </w:pPr>
  </w:style>
  <w:style w:type="table" w:styleId="a8">
    <w:name w:val="Table Grid"/>
    <w:basedOn w:val="a1"/>
    <w:uiPriority w:val="99"/>
    <w:rsid w:val="00B66C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rsid w:val="00492F85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492F85"/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0D4962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hAnsi="Times New Roman"/>
      <w:sz w:val="24"/>
      <w:szCs w:val="24"/>
    </w:rPr>
  </w:style>
  <w:style w:type="character" w:customStyle="1" w:styleId="FontStyle106">
    <w:name w:val="Font Style106"/>
    <w:uiPriority w:val="99"/>
    <w:rsid w:val="000D496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7">
    <w:name w:val="Font Style107"/>
    <w:uiPriority w:val="99"/>
    <w:rsid w:val="000D496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5">
    <w:name w:val="Font Style115"/>
    <w:uiPriority w:val="99"/>
    <w:rsid w:val="000D4962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64">
    <w:name w:val="Font Style164"/>
    <w:uiPriority w:val="99"/>
    <w:rsid w:val="000D4962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D26077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uiPriority w:val="99"/>
    <w:rsid w:val="00D2607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FontStyle132">
    <w:name w:val="Font Style132"/>
    <w:uiPriority w:val="99"/>
    <w:rsid w:val="00D2607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3">
    <w:name w:val="Style53"/>
    <w:basedOn w:val="a"/>
    <w:uiPriority w:val="99"/>
    <w:rsid w:val="00801E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1">
    <w:name w:val="Style61"/>
    <w:basedOn w:val="a"/>
    <w:uiPriority w:val="99"/>
    <w:rsid w:val="00801E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8">
    <w:name w:val="Font Style148"/>
    <w:uiPriority w:val="99"/>
    <w:rsid w:val="00801ED2"/>
    <w:rPr>
      <w:rFonts w:ascii="Times New Roman" w:hAnsi="Times New Roman" w:cs="Times New Roman"/>
      <w:i/>
      <w:iCs/>
      <w:sz w:val="18"/>
      <w:szCs w:val="18"/>
    </w:rPr>
  </w:style>
  <w:style w:type="paragraph" w:styleId="a9">
    <w:name w:val="Body Text"/>
    <w:basedOn w:val="a"/>
    <w:link w:val="aa"/>
    <w:uiPriority w:val="99"/>
    <w:semiHidden/>
    <w:rsid w:val="00691D4E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locked/>
    <w:rsid w:val="00691D4E"/>
    <w:rPr>
      <w:rFonts w:cs="Times New Roman"/>
    </w:rPr>
  </w:style>
  <w:style w:type="character" w:customStyle="1" w:styleId="32">
    <w:name w:val="Основной текст (32)_"/>
    <w:link w:val="320"/>
    <w:uiPriority w:val="99"/>
    <w:locked/>
    <w:rsid w:val="00691D4E"/>
    <w:rPr>
      <w:rFonts w:ascii="Arial" w:hAnsi="Arial" w:cs="Arial"/>
      <w:sz w:val="25"/>
      <w:szCs w:val="25"/>
      <w:shd w:val="clear" w:color="auto" w:fill="FFFFFF"/>
    </w:rPr>
  </w:style>
  <w:style w:type="paragraph" w:customStyle="1" w:styleId="320">
    <w:name w:val="Основной текст (32)"/>
    <w:basedOn w:val="a"/>
    <w:link w:val="32"/>
    <w:uiPriority w:val="99"/>
    <w:rsid w:val="00691D4E"/>
    <w:pPr>
      <w:shd w:val="clear" w:color="auto" w:fill="FFFFFF"/>
      <w:spacing w:after="0" w:line="398" w:lineRule="exact"/>
      <w:ind w:hanging="460"/>
      <w:jc w:val="both"/>
    </w:pPr>
    <w:rPr>
      <w:rFonts w:ascii="Arial" w:hAnsi="Arial" w:cs="Arial"/>
      <w:sz w:val="25"/>
      <w:szCs w:val="25"/>
    </w:rPr>
  </w:style>
  <w:style w:type="paragraph" w:customStyle="1" w:styleId="11">
    <w:name w:val="Без интервала1"/>
    <w:uiPriority w:val="99"/>
    <w:rsid w:val="00842234"/>
    <w:rPr>
      <w:sz w:val="22"/>
      <w:szCs w:val="22"/>
    </w:rPr>
  </w:style>
  <w:style w:type="paragraph" w:customStyle="1" w:styleId="12">
    <w:name w:val="Абзац списка1"/>
    <w:basedOn w:val="a"/>
    <w:uiPriority w:val="99"/>
    <w:rsid w:val="00842234"/>
    <w:pPr>
      <w:ind w:left="720"/>
      <w:contextualSpacing/>
    </w:pPr>
    <w:rPr>
      <w:rFonts w:ascii="Times New Roman" w:hAnsi="Times New Roman"/>
      <w:lang w:eastAsia="en-US"/>
    </w:rPr>
  </w:style>
  <w:style w:type="character" w:customStyle="1" w:styleId="10">
    <w:name w:val="Заголовок 1 Знак"/>
    <w:link w:val="1"/>
    <w:rsid w:val="002938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13">
    <w:name w:val="toc 1"/>
    <w:basedOn w:val="a"/>
    <w:next w:val="a"/>
    <w:autoRedefine/>
    <w:uiPriority w:val="39"/>
    <w:locked/>
    <w:rsid w:val="002938CB"/>
    <w:pPr>
      <w:tabs>
        <w:tab w:val="right" w:leader="dot" w:pos="9629"/>
      </w:tabs>
      <w:spacing w:line="360" w:lineRule="auto"/>
      <w:jc w:val="center"/>
    </w:pPr>
    <w:rPr>
      <w:rFonts w:ascii="Times New Roman" w:hAnsi="Times New Roman"/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64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6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64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AA53F-7501-4E7B-96A2-7948613B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1</Pages>
  <Words>5896</Words>
  <Characters>33613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Искандер</dc:creator>
  <cp:keywords/>
  <dc:description/>
  <cp:lastModifiedBy>Admin1</cp:lastModifiedBy>
  <cp:revision>46</cp:revision>
  <cp:lastPrinted>2018-04-19T08:38:00Z</cp:lastPrinted>
  <dcterms:created xsi:type="dcterms:W3CDTF">2012-11-22T16:40:00Z</dcterms:created>
  <dcterms:modified xsi:type="dcterms:W3CDTF">2023-02-03T02:57:00Z</dcterms:modified>
</cp:coreProperties>
</file>